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E8" w:rsidRPr="00D46ADF" w:rsidRDefault="00DA21C2" w:rsidP="00CB71C9">
      <w:pPr>
        <w:pStyle w:val="Heading1"/>
        <w:rPr>
          <w:rFonts w:ascii="Arial" w:hAnsi="Arial" w:cs="Arial"/>
        </w:rPr>
      </w:pPr>
      <w:bookmarkStart w:id="0" w:name="_GoBack"/>
      <w:bookmarkEnd w:id="0"/>
      <w:r w:rsidRPr="00DA21C2">
        <w:rPr>
          <w:rFonts w:ascii="Courier New" w:hAnsi="Courier New" w:cs="Courier New"/>
        </w:rPr>
        <w:t>break</w:t>
      </w:r>
      <w:r>
        <w:rPr>
          <w:rFonts w:ascii="Arial" w:hAnsi="Arial" w:cs="Arial"/>
        </w:rPr>
        <w:t xml:space="preserve">, </w:t>
      </w:r>
      <w:r w:rsidRPr="00DA21C2">
        <w:rPr>
          <w:rFonts w:ascii="Courier New" w:hAnsi="Courier New" w:cs="Courier New"/>
        </w:rPr>
        <w:t>continue</w:t>
      </w:r>
      <w:r>
        <w:rPr>
          <w:rFonts w:ascii="Arial" w:hAnsi="Arial" w:cs="Arial"/>
        </w:rPr>
        <w:t xml:space="preserve"> keywords</w:t>
      </w:r>
    </w:p>
    <w:p w:rsidR="009634E8" w:rsidRDefault="009634E8" w:rsidP="009634E8">
      <w:pPr>
        <w:rPr>
          <w:rFonts w:ascii="Arial" w:hAnsi="Arial" w:cs="Arial"/>
        </w:rPr>
      </w:pPr>
    </w:p>
    <w:p w:rsidR="008E32CA" w:rsidRPr="008E32CA" w:rsidRDefault="008E32CA" w:rsidP="009634E8">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understand the </w:t>
      </w:r>
      <w:r>
        <w:rPr>
          <w:rFonts w:ascii="Arial" w:hAnsi="Arial" w:cs="Arial"/>
          <w:b/>
        </w:rPr>
        <w:t>break</w:t>
      </w:r>
      <w:r>
        <w:rPr>
          <w:rFonts w:ascii="Arial" w:hAnsi="Arial" w:cs="Arial"/>
        </w:rPr>
        <w:t xml:space="preserve"> and </w:t>
      </w:r>
      <w:r>
        <w:rPr>
          <w:rFonts w:ascii="Arial" w:hAnsi="Arial" w:cs="Arial"/>
          <w:b/>
        </w:rPr>
        <w:t>continue</w:t>
      </w:r>
      <w:r>
        <w:rPr>
          <w:rFonts w:ascii="Arial" w:hAnsi="Arial" w:cs="Arial"/>
        </w:rPr>
        <w:t xml:space="preserve"> keywords, so that you can exhibit more complex control over the loops that you create.</w:t>
      </w:r>
    </w:p>
    <w:p w:rsidR="008E32CA" w:rsidRDefault="008E32CA" w:rsidP="009634E8">
      <w:pPr>
        <w:rPr>
          <w:rFonts w:ascii="Arial" w:hAnsi="Arial" w:cs="Arial"/>
        </w:rPr>
      </w:pPr>
    </w:p>
    <w:p w:rsidR="00223835" w:rsidRPr="008C3DE7" w:rsidRDefault="00DA21C2" w:rsidP="00DA21C2">
      <w:pPr>
        <w:ind w:firstLine="720"/>
        <w:rPr>
          <w:rFonts w:ascii="Arial" w:hAnsi="Arial" w:cs="Arial"/>
        </w:rPr>
      </w:pPr>
      <w:r>
        <w:rPr>
          <w:rFonts w:ascii="Arial" w:hAnsi="Arial" w:cs="Arial"/>
        </w:rPr>
        <w:t xml:space="preserve">There are times when you'll want to end a loop early, or skip the rest of the loop, and go to the next iteration of the loop (without ending the loop).  For example, one way to write a loop that will print all </w:t>
      </w:r>
      <w:r w:rsidR="004A00C7">
        <w:rPr>
          <w:rFonts w:ascii="Arial" w:hAnsi="Arial" w:cs="Arial"/>
        </w:rPr>
        <w:t>even</w:t>
      </w:r>
      <w:r>
        <w:rPr>
          <w:rFonts w:ascii="Arial" w:hAnsi="Arial" w:cs="Arial"/>
        </w:rPr>
        <w:t xml:space="preserve"> integers less than 300 (starting at 1), and that stops as soon as it finds the first odd numbe</w:t>
      </w:r>
      <w:r w:rsidR="003A5045">
        <w:rPr>
          <w:rFonts w:ascii="Arial" w:hAnsi="Arial" w:cs="Arial"/>
        </w:rPr>
        <w:t>r higher than 15, would be as f</w:t>
      </w:r>
      <w:r>
        <w:rPr>
          <w:rFonts w:ascii="Arial" w:hAnsi="Arial" w:cs="Arial"/>
        </w:rPr>
        <w:t>ollows:</w:t>
      </w:r>
    </w:p>
    <w:p w:rsidR="00223835" w:rsidRPr="008C3DE7" w:rsidRDefault="00223835" w:rsidP="002238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D3B31" w:rsidRPr="00C32502" w:rsidTr="00C32502">
        <w:tc>
          <w:tcPr>
            <w:tcW w:w="8856" w:type="dxa"/>
          </w:tcPr>
          <w:p w:rsidR="00AD3B31" w:rsidRPr="00C32502" w:rsidRDefault="00AD3B31" w:rsidP="00C32502">
            <w:pPr>
              <w:autoSpaceDE w:val="0"/>
              <w:autoSpaceDN w:val="0"/>
              <w:adjustRightInd w:val="0"/>
              <w:rPr>
                <w:rFonts w:ascii="Courier New" w:hAnsi="Courier New" w:cs="Courier New"/>
                <w:noProof/>
                <w:color w:val="0000FF"/>
                <w:sz w:val="20"/>
                <w:szCs w:val="20"/>
              </w:rPr>
            </w:pP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color w:val="0000FF"/>
                <w:sz w:val="20"/>
                <w:szCs w:val="20"/>
              </w:rPr>
              <w:t>int</w:t>
            </w:r>
            <w:r w:rsidRPr="00C32502">
              <w:rPr>
                <w:rFonts w:ascii="Courier New" w:hAnsi="Courier New" w:cs="Courier New"/>
                <w:noProof/>
                <w:sz w:val="20"/>
                <w:szCs w:val="20"/>
              </w:rPr>
              <w:t xml:space="preserve"> num = 1;</w:t>
            </w: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color w:val="0000FF"/>
                <w:sz w:val="20"/>
                <w:szCs w:val="20"/>
              </w:rPr>
              <w:t>while</w:t>
            </w:r>
            <w:r w:rsidRPr="00C32502">
              <w:rPr>
                <w:rFonts w:ascii="Courier New" w:hAnsi="Courier New" w:cs="Courier New"/>
                <w:noProof/>
                <w:sz w:val="20"/>
                <w:szCs w:val="20"/>
              </w:rPr>
              <w:t xml:space="preserve"> (num &lt;= 300)</w:t>
            </w: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w:t>
            </w:r>
          </w:p>
          <w:p w:rsidR="00AD3B31" w:rsidRPr="00C32502" w:rsidRDefault="00AD3B31"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if we've found the first odd #,that's &gt; 15</w:t>
            </w:r>
          </w:p>
          <w:p w:rsidR="00AD3B31" w:rsidRPr="00C32502" w:rsidRDefault="00AD3B31"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exit the loop</w:t>
            </w: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if</w:t>
            </w:r>
            <w:r w:rsidRPr="00C32502">
              <w:rPr>
                <w:rFonts w:ascii="Courier New" w:hAnsi="Courier New" w:cs="Courier New"/>
                <w:noProof/>
                <w:sz w:val="20"/>
                <w:szCs w:val="20"/>
              </w:rPr>
              <w:t xml:space="preserve"> (num &gt; 15 &amp;&amp; num % 2 == 1)</w:t>
            </w: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break</w:t>
            </w:r>
            <w:r w:rsidRPr="00C32502">
              <w:rPr>
                <w:rFonts w:ascii="Courier New" w:hAnsi="Courier New" w:cs="Courier New"/>
                <w:noProof/>
                <w:sz w:val="20"/>
                <w:szCs w:val="20"/>
              </w:rPr>
              <w:t>;</w:t>
            </w:r>
          </w:p>
          <w:p w:rsidR="00AD3B31" w:rsidRPr="00C32502" w:rsidRDefault="00AD3B31" w:rsidP="00C32502">
            <w:pPr>
              <w:autoSpaceDE w:val="0"/>
              <w:autoSpaceDN w:val="0"/>
              <w:adjustRightInd w:val="0"/>
              <w:rPr>
                <w:rFonts w:ascii="Courier New" w:hAnsi="Courier New" w:cs="Courier New"/>
                <w:noProof/>
                <w:sz w:val="20"/>
                <w:szCs w:val="20"/>
              </w:rPr>
            </w:pPr>
          </w:p>
          <w:p w:rsidR="00AD3B31" w:rsidRPr="00C32502" w:rsidRDefault="00AD3B31"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xml:space="preserve">// If the number is odd, skip back to the </w:t>
            </w:r>
          </w:p>
          <w:p w:rsidR="00AD3B31" w:rsidRPr="00C32502" w:rsidRDefault="00AD3B31"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while(num &lt;= 300) line</w:t>
            </w: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if</w:t>
            </w:r>
            <w:r w:rsidR="00460C54">
              <w:rPr>
                <w:rFonts w:ascii="Courier New" w:hAnsi="Courier New" w:cs="Courier New"/>
                <w:noProof/>
                <w:sz w:val="20"/>
                <w:szCs w:val="20"/>
              </w:rPr>
              <w:t xml:space="preserve"> (num % 2 == 1</w:t>
            </w:r>
            <w:r w:rsidRPr="00C32502">
              <w:rPr>
                <w:rFonts w:ascii="Courier New" w:hAnsi="Courier New" w:cs="Courier New"/>
                <w:noProof/>
                <w:sz w:val="20"/>
                <w:szCs w:val="20"/>
              </w:rPr>
              <w:t>)</w:t>
            </w: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continue</w:t>
            </w:r>
            <w:r w:rsidRPr="00C32502">
              <w:rPr>
                <w:rFonts w:ascii="Courier New" w:hAnsi="Courier New" w:cs="Courier New"/>
                <w:noProof/>
                <w:sz w:val="20"/>
                <w:szCs w:val="20"/>
              </w:rPr>
              <w:t>;</w:t>
            </w:r>
          </w:p>
          <w:p w:rsidR="00AD3B31" w:rsidRPr="00C32502" w:rsidRDefault="00AD3B31" w:rsidP="00C32502">
            <w:pPr>
              <w:autoSpaceDE w:val="0"/>
              <w:autoSpaceDN w:val="0"/>
              <w:adjustRightInd w:val="0"/>
              <w:rPr>
                <w:rFonts w:ascii="Courier New" w:hAnsi="Courier New" w:cs="Courier New"/>
                <w:noProof/>
                <w:sz w:val="20"/>
                <w:szCs w:val="20"/>
              </w:rPr>
            </w:pPr>
          </w:p>
          <w:p w:rsidR="00AD3B31" w:rsidRPr="00C32502" w:rsidRDefault="00AD3B31"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//otherwise, print the number:</w:t>
            </w: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80"/>
                <w:sz w:val="20"/>
                <w:szCs w:val="20"/>
              </w:rPr>
              <w:t>Console</w:t>
            </w:r>
            <w:r w:rsidRPr="00C32502">
              <w:rPr>
                <w:rFonts w:ascii="Courier New" w:hAnsi="Courier New" w:cs="Courier New"/>
                <w:noProof/>
                <w:sz w:val="20"/>
                <w:szCs w:val="20"/>
              </w:rPr>
              <w:t>.WriteLine(num);</w:t>
            </w:r>
          </w:p>
          <w:p w:rsidR="00AD3B31" w:rsidRPr="00C32502" w:rsidRDefault="00AD3B31"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w:t>
            </w:r>
          </w:p>
          <w:p w:rsidR="00AD3B31" w:rsidRPr="00C32502" w:rsidRDefault="00AD3B31" w:rsidP="00AD3B31">
            <w:pPr>
              <w:rPr>
                <w:rFonts w:ascii="Courier New" w:hAnsi="Courier New" w:cs="Courier New"/>
                <w:noProof/>
                <w:sz w:val="20"/>
                <w:szCs w:val="20"/>
              </w:rPr>
            </w:pPr>
            <w:r w:rsidRPr="00C32502">
              <w:rPr>
                <w:rFonts w:ascii="Courier New" w:hAnsi="Courier New" w:cs="Courier New"/>
                <w:noProof/>
                <w:color w:val="008080"/>
                <w:sz w:val="20"/>
                <w:szCs w:val="20"/>
              </w:rPr>
              <w:t>Console</w:t>
            </w:r>
            <w:r w:rsidRPr="00C32502">
              <w:rPr>
                <w:rFonts w:ascii="Courier New" w:hAnsi="Courier New" w:cs="Courier New"/>
                <w:noProof/>
                <w:sz w:val="20"/>
                <w:szCs w:val="20"/>
              </w:rPr>
              <w:t>.WriteLine(</w:t>
            </w:r>
            <w:r w:rsidRPr="00C32502">
              <w:rPr>
                <w:rFonts w:ascii="Courier New" w:hAnsi="Courier New" w:cs="Courier New"/>
                <w:noProof/>
                <w:color w:val="800000"/>
                <w:sz w:val="20"/>
                <w:szCs w:val="20"/>
              </w:rPr>
              <w:t>"All done!"</w:t>
            </w:r>
            <w:r w:rsidRPr="00C32502">
              <w:rPr>
                <w:rFonts w:ascii="Courier New" w:hAnsi="Courier New" w:cs="Courier New"/>
                <w:noProof/>
                <w:sz w:val="20"/>
                <w:szCs w:val="20"/>
              </w:rPr>
              <w:t>);</w:t>
            </w:r>
          </w:p>
          <w:p w:rsidR="00AD3B31" w:rsidRPr="00C32502" w:rsidRDefault="00A26A79" w:rsidP="00AD3B31">
            <w:pPr>
              <w:rPr>
                <w:rFonts w:ascii="Courier New" w:hAnsi="Courier New" w:cs="Courier New"/>
                <w:noProof/>
                <w:color w:val="008000"/>
                <w:sz w:val="20"/>
                <w:szCs w:val="20"/>
              </w:rPr>
            </w:pPr>
            <w:r w:rsidRPr="00C32502">
              <w:rPr>
                <w:rFonts w:ascii="Courier New" w:hAnsi="Courier New" w:cs="Courier New"/>
                <w:noProof/>
                <w:color w:val="008000"/>
                <w:sz w:val="20"/>
                <w:szCs w:val="20"/>
              </w:rPr>
              <w:t>// (Yes, there are better ways to accomplish this :)  )</w:t>
            </w:r>
          </w:p>
          <w:p w:rsidR="00A26A79" w:rsidRPr="00C32502" w:rsidRDefault="00A26A79" w:rsidP="00AD3B31">
            <w:pPr>
              <w:rPr>
                <w:rFonts w:ascii="Arial" w:hAnsi="Arial" w:cs="Arial"/>
              </w:rPr>
            </w:pPr>
          </w:p>
        </w:tc>
      </w:tr>
    </w:tbl>
    <w:p w:rsidR="00223835" w:rsidRPr="008C3DE7" w:rsidRDefault="00223835" w:rsidP="00223835">
      <w:pPr>
        <w:rPr>
          <w:rFonts w:ascii="Arial" w:hAnsi="Arial" w:cs="Arial"/>
        </w:rPr>
      </w:pPr>
    </w:p>
    <w:p w:rsidR="0007607F" w:rsidRDefault="0007607F" w:rsidP="0007607F">
      <w:pPr>
        <w:ind w:firstLine="720"/>
        <w:rPr>
          <w:rFonts w:ascii="Arial" w:hAnsi="Arial" w:cs="Arial"/>
        </w:rPr>
      </w:pPr>
      <w:r>
        <w:rPr>
          <w:rFonts w:ascii="Arial" w:hAnsi="Arial" w:cs="Arial"/>
        </w:rPr>
        <w:t xml:space="preserve">Note the use of the </w:t>
      </w:r>
      <w:r>
        <w:rPr>
          <w:rFonts w:ascii="Courier New" w:hAnsi="Courier New" w:cs="Courier New"/>
          <w:noProof/>
          <w:color w:val="0000FF"/>
          <w:sz w:val="20"/>
          <w:szCs w:val="20"/>
        </w:rPr>
        <w:t>break</w:t>
      </w:r>
      <w:r>
        <w:rPr>
          <w:rFonts w:ascii="Arial" w:hAnsi="Arial" w:cs="Arial"/>
        </w:rPr>
        <w:t xml:space="preserve"> keyword – if we want to skip the rest of this iteration of the loop, </w:t>
      </w:r>
      <w:r w:rsidRPr="00DE689B">
        <w:rPr>
          <w:rFonts w:ascii="Arial" w:hAnsi="Arial" w:cs="Arial"/>
          <w:b/>
          <w:u w:val="single"/>
        </w:rPr>
        <w:t>and stop running the loop altogether</w:t>
      </w:r>
      <w:r>
        <w:rPr>
          <w:rFonts w:ascii="Arial" w:hAnsi="Arial" w:cs="Arial"/>
        </w:rPr>
        <w:t xml:space="preserve">, we use break (such as when we've found an odd number higher than 15 – we're done).  </w:t>
      </w:r>
    </w:p>
    <w:p w:rsidR="00223835" w:rsidRDefault="00DA21C2" w:rsidP="00DA21C2">
      <w:pPr>
        <w:ind w:firstLine="720"/>
        <w:rPr>
          <w:rFonts w:ascii="Arial" w:hAnsi="Arial" w:cs="Arial"/>
        </w:rPr>
      </w:pPr>
      <w:r>
        <w:rPr>
          <w:rFonts w:ascii="Arial" w:hAnsi="Arial" w:cs="Arial"/>
        </w:rPr>
        <w:t xml:space="preserve">Note the use of the </w:t>
      </w:r>
      <w:r w:rsidR="00A26A79">
        <w:rPr>
          <w:rFonts w:ascii="Courier New" w:hAnsi="Courier New" w:cs="Courier New"/>
          <w:noProof/>
          <w:color w:val="0000FF"/>
          <w:sz w:val="20"/>
          <w:szCs w:val="20"/>
        </w:rPr>
        <w:t>continue</w:t>
      </w:r>
      <w:r w:rsidR="00A26A79">
        <w:rPr>
          <w:rFonts w:ascii="Arial" w:hAnsi="Arial" w:cs="Arial"/>
        </w:rPr>
        <w:t xml:space="preserve"> </w:t>
      </w:r>
      <w:r>
        <w:rPr>
          <w:rFonts w:ascii="Arial" w:hAnsi="Arial" w:cs="Arial"/>
        </w:rPr>
        <w:t xml:space="preserve">keyword – if we want to skip the rest of this iteration of the loop, </w:t>
      </w:r>
      <w:r w:rsidRPr="00DE689B">
        <w:rPr>
          <w:rFonts w:ascii="Arial" w:hAnsi="Arial" w:cs="Arial"/>
          <w:b/>
          <w:u w:val="single"/>
        </w:rPr>
        <w:t>but keep running the loop</w:t>
      </w:r>
      <w:r>
        <w:rPr>
          <w:rFonts w:ascii="Arial" w:hAnsi="Arial" w:cs="Arial"/>
        </w:rPr>
        <w:t xml:space="preserve">, we use continue (such as when skipping the even numbers).  </w:t>
      </w:r>
    </w:p>
    <w:p w:rsidR="00DA21C2" w:rsidRDefault="00DA21C2" w:rsidP="00DA21C2">
      <w:pPr>
        <w:rPr>
          <w:rFonts w:ascii="Arial" w:hAnsi="Arial" w:cs="Arial"/>
        </w:rPr>
      </w:pPr>
    </w:p>
    <w:p w:rsidR="00A07F9C" w:rsidRDefault="00A07F9C" w:rsidP="00DA21C2">
      <w:pPr>
        <w:rPr>
          <w:rFonts w:ascii="Arial" w:hAnsi="Arial" w:cs="Arial"/>
        </w:rPr>
      </w:pPr>
      <w:r>
        <w:rPr>
          <w:rFonts w:ascii="Arial" w:hAnsi="Arial" w:cs="Arial"/>
        </w:rPr>
        <w:tab/>
        <w:t>You may be tempted to try using a pattern like the following:</w:t>
      </w:r>
    </w:p>
    <w:p w:rsidR="00F53934" w:rsidRDefault="00F53934" w:rsidP="00DA21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07F9C" w:rsidRPr="00C32502" w:rsidTr="00C32502">
        <w:tc>
          <w:tcPr>
            <w:tcW w:w="8856" w:type="dxa"/>
          </w:tcPr>
          <w:p w:rsidR="00A07F9C" w:rsidRPr="00C32502" w:rsidRDefault="00A07F9C" w:rsidP="00C32502">
            <w:pPr>
              <w:autoSpaceDE w:val="0"/>
              <w:autoSpaceDN w:val="0"/>
              <w:adjustRightInd w:val="0"/>
              <w:rPr>
                <w:rFonts w:ascii="Courier New" w:hAnsi="Courier New" w:cs="Courier New"/>
                <w:b/>
                <w:noProof/>
                <w:sz w:val="28"/>
                <w:szCs w:val="28"/>
              </w:rPr>
            </w:pPr>
            <w:r w:rsidRPr="00C32502">
              <w:rPr>
                <w:rFonts w:ascii="Courier New" w:hAnsi="Courier New" w:cs="Courier New"/>
                <w:b/>
                <w:noProof/>
                <w:color w:val="0000FF"/>
                <w:sz w:val="28"/>
                <w:szCs w:val="28"/>
              </w:rPr>
              <w:t>while</w:t>
            </w:r>
            <w:r w:rsidRPr="00C32502">
              <w:rPr>
                <w:rFonts w:ascii="Courier New" w:hAnsi="Courier New" w:cs="Courier New"/>
                <w:b/>
                <w:noProof/>
                <w:sz w:val="28"/>
                <w:szCs w:val="28"/>
              </w:rPr>
              <w:t xml:space="preserve"> (</w:t>
            </w:r>
            <w:r w:rsidRPr="00C32502">
              <w:rPr>
                <w:rFonts w:ascii="Courier New" w:hAnsi="Courier New" w:cs="Courier New"/>
                <w:b/>
                <w:noProof/>
                <w:color w:val="0000FF"/>
                <w:sz w:val="36"/>
                <w:szCs w:val="36"/>
              </w:rPr>
              <w:t>true</w:t>
            </w:r>
            <w:r w:rsidRPr="00C32502">
              <w:rPr>
                <w:rFonts w:ascii="Courier New" w:hAnsi="Courier New" w:cs="Courier New"/>
                <w:b/>
                <w:noProof/>
                <w:sz w:val="28"/>
                <w:szCs w:val="28"/>
              </w:rPr>
              <w:t>)</w:t>
            </w:r>
          </w:p>
          <w:p w:rsidR="00A07F9C" w:rsidRPr="00C32502" w:rsidRDefault="00A07F9C"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w:t>
            </w:r>
          </w:p>
          <w:p w:rsidR="007C700D" w:rsidRPr="00C32502" w:rsidRDefault="00A07F9C"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if we've found the first odd #,that's &gt; 15</w:t>
            </w:r>
          </w:p>
          <w:p w:rsidR="007C700D" w:rsidRPr="00C32502" w:rsidRDefault="007C700D" w:rsidP="00C32502">
            <w:pPr>
              <w:autoSpaceDE w:val="0"/>
              <w:autoSpaceDN w:val="0"/>
              <w:adjustRightInd w:val="0"/>
              <w:rPr>
                <w:rFonts w:ascii="Courier New" w:hAnsi="Courier New" w:cs="Courier New"/>
                <w:b/>
                <w:noProof/>
                <w:color w:val="008000"/>
                <w:sz w:val="20"/>
                <w:szCs w:val="20"/>
              </w:rPr>
            </w:pPr>
            <w:r w:rsidRPr="00C32502">
              <w:rPr>
                <w:rFonts w:ascii="Courier New" w:hAnsi="Courier New" w:cs="Courier New"/>
                <w:b/>
                <w:noProof/>
                <w:color w:val="008000"/>
                <w:sz w:val="20"/>
                <w:szCs w:val="20"/>
              </w:rPr>
              <w:t xml:space="preserve">    // </w:t>
            </w:r>
            <w:r w:rsidRPr="00C32502">
              <w:rPr>
                <w:rFonts w:ascii="Courier New" w:hAnsi="Courier New" w:cs="Courier New"/>
                <w:b/>
                <w:noProof/>
                <w:color w:val="008000"/>
                <w:sz w:val="20"/>
                <w:szCs w:val="20"/>
              </w:rPr>
              <w:sym w:font="Wingdings" w:char="F0E8"/>
            </w:r>
            <w:r w:rsidRPr="00C32502">
              <w:rPr>
                <w:rFonts w:ascii="Courier New" w:hAnsi="Courier New" w:cs="Courier New"/>
                <w:b/>
                <w:noProof/>
                <w:color w:val="008000"/>
                <w:sz w:val="20"/>
                <w:szCs w:val="20"/>
              </w:rPr>
              <w:t xml:space="preserve"> </w:t>
            </w:r>
            <w:r w:rsidRPr="008E4EFA">
              <w:rPr>
                <w:rFonts w:ascii="Courier New" w:hAnsi="Courier New" w:cs="Courier New"/>
                <w:b/>
                <w:noProof/>
                <w:color w:val="008000"/>
                <w:sz w:val="20"/>
                <w:szCs w:val="20"/>
                <w:highlight w:val="yellow"/>
              </w:rPr>
              <w:t>I'm relying on the break keyword to exit the loop</w:t>
            </w:r>
            <w:r w:rsidRPr="00C32502">
              <w:rPr>
                <w:rFonts w:ascii="Courier New" w:hAnsi="Courier New" w:cs="Courier New"/>
                <w:b/>
                <w:noProof/>
                <w:color w:val="008000"/>
                <w:sz w:val="20"/>
                <w:szCs w:val="20"/>
              </w:rPr>
              <w:t xml:space="preserve"> </w:t>
            </w:r>
            <w:r w:rsidRPr="00C32502">
              <w:rPr>
                <w:rFonts w:ascii="Courier New" w:hAnsi="Courier New" w:cs="Courier New"/>
                <w:b/>
                <w:noProof/>
                <w:color w:val="008000"/>
                <w:sz w:val="20"/>
                <w:szCs w:val="20"/>
              </w:rPr>
              <w:sym w:font="Wingdings" w:char="F0E7"/>
            </w:r>
          </w:p>
          <w:p w:rsidR="00A07F9C" w:rsidRPr="00C32502" w:rsidRDefault="00A07F9C"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if</w:t>
            </w:r>
            <w:r w:rsidRPr="00C32502">
              <w:rPr>
                <w:rFonts w:ascii="Courier New" w:hAnsi="Courier New" w:cs="Courier New"/>
                <w:noProof/>
                <w:sz w:val="20"/>
                <w:szCs w:val="20"/>
              </w:rPr>
              <w:t xml:space="preserve"> (num &gt; 15 &amp;&amp; num % 2 == 1)</w:t>
            </w:r>
          </w:p>
          <w:p w:rsidR="00A07F9C" w:rsidRPr="00C32502" w:rsidRDefault="00A07F9C"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break</w:t>
            </w:r>
            <w:r w:rsidRPr="00C32502">
              <w:rPr>
                <w:rFonts w:ascii="Courier New" w:hAnsi="Courier New" w:cs="Courier New"/>
                <w:noProof/>
                <w:sz w:val="20"/>
                <w:szCs w:val="20"/>
              </w:rPr>
              <w:t>;</w:t>
            </w:r>
          </w:p>
          <w:p w:rsidR="00F53934" w:rsidRPr="00C32502" w:rsidRDefault="00F53934" w:rsidP="00C32502">
            <w:pPr>
              <w:autoSpaceDE w:val="0"/>
              <w:autoSpaceDN w:val="0"/>
              <w:adjustRightInd w:val="0"/>
              <w:rPr>
                <w:rFonts w:ascii="Courier New" w:hAnsi="Courier New" w:cs="Courier New"/>
                <w:noProof/>
                <w:sz w:val="20"/>
                <w:szCs w:val="20"/>
              </w:rPr>
            </w:pPr>
          </w:p>
          <w:p w:rsidR="00F53934" w:rsidRPr="00C32502" w:rsidRDefault="00F53934"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xml:space="preserve">// If the number is odd, skip back to the </w:t>
            </w:r>
          </w:p>
          <w:p w:rsidR="00F53934" w:rsidRPr="00C32502" w:rsidRDefault="00F53934"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while(num &lt;= 300) line</w:t>
            </w:r>
          </w:p>
          <w:p w:rsidR="00F53934" w:rsidRPr="00C32502" w:rsidRDefault="00F53934"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if</w:t>
            </w:r>
            <w:r w:rsidR="00757402">
              <w:rPr>
                <w:rFonts w:ascii="Courier New" w:hAnsi="Courier New" w:cs="Courier New"/>
                <w:noProof/>
                <w:sz w:val="20"/>
                <w:szCs w:val="20"/>
              </w:rPr>
              <w:t xml:space="preserve"> (num % 2 == 1</w:t>
            </w:r>
            <w:r w:rsidRPr="00C32502">
              <w:rPr>
                <w:rFonts w:ascii="Courier New" w:hAnsi="Courier New" w:cs="Courier New"/>
                <w:noProof/>
                <w:sz w:val="20"/>
                <w:szCs w:val="20"/>
              </w:rPr>
              <w:t>)</w:t>
            </w:r>
          </w:p>
          <w:p w:rsidR="00F53934" w:rsidRPr="00C32502" w:rsidRDefault="00F53934"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continue</w:t>
            </w:r>
            <w:r w:rsidRPr="00C32502">
              <w:rPr>
                <w:rFonts w:ascii="Courier New" w:hAnsi="Courier New" w:cs="Courier New"/>
                <w:noProof/>
                <w:sz w:val="20"/>
                <w:szCs w:val="20"/>
              </w:rPr>
              <w:t>;</w:t>
            </w:r>
          </w:p>
          <w:p w:rsidR="00A07F9C" w:rsidRPr="00C32502" w:rsidRDefault="00A07F9C" w:rsidP="00C32502">
            <w:pPr>
              <w:autoSpaceDE w:val="0"/>
              <w:autoSpaceDN w:val="0"/>
              <w:adjustRightInd w:val="0"/>
              <w:rPr>
                <w:rFonts w:ascii="Courier New" w:hAnsi="Courier New" w:cs="Courier New"/>
                <w:noProof/>
                <w:sz w:val="20"/>
                <w:szCs w:val="20"/>
              </w:rPr>
            </w:pPr>
          </w:p>
          <w:p w:rsidR="00A07F9C" w:rsidRPr="00C32502" w:rsidRDefault="00A07F9C"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//otherwise, print the number:</w:t>
            </w:r>
          </w:p>
          <w:p w:rsidR="00A07F9C" w:rsidRPr="00C32502" w:rsidRDefault="00A07F9C"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80"/>
                <w:sz w:val="20"/>
                <w:szCs w:val="20"/>
              </w:rPr>
              <w:t>Console</w:t>
            </w:r>
            <w:r w:rsidRPr="00C32502">
              <w:rPr>
                <w:rFonts w:ascii="Courier New" w:hAnsi="Courier New" w:cs="Courier New"/>
                <w:noProof/>
                <w:sz w:val="20"/>
                <w:szCs w:val="20"/>
              </w:rPr>
              <w:t>.WriteLine(num);</w:t>
            </w:r>
          </w:p>
          <w:p w:rsidR="00A07F9C" w:rsidRPr="00C32502" w:rsidRDefault="00A07F9C"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lastRenderedPageBreak/>
              <w:t>}</w:t>
            </w:r>
          </w:p>
          <w:p w:rsidR="00A07F9C" w:rsidRPr="00C32502" w:rsidRDefault="00A07F9C"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color w:val="008080"/>
                <w:sz w:val="20"/>
                <w:szCs w:val="20"/>
              </w:rPr>
              <w:t>Console</w:t>
            </w:r>
            <w:r w:rsidRPr="00C32502">
              <w:rPr>
                <w:rFonts w:ascii="Courier New" w:hAnsi="Courier New" w:cs="Courier New"/>
                <w:noProof/>
                <w:sz w:val="20"/>
                <w:szCs w:val="20"/>
              </w:rPr>
              <w:t>.WriteLine(</w:t>
            </w:r>
            <w:r w:rsidRPr="00C32502">
              <w:rPr>
                <w:rFonts w:ascii="Courier New" w:hAnsi="Courier New" w:cs="Courier New"/>
                <w:noProof/>
                <w:color w:val="800000"/>
                <w:sz w:val="20"/>
                <w:szCs w:val="20"/>
              </w:rPr>
              <w:t>"All done!"</w:t>
            </w:r>
            <w:r w:rsidRPr="00C32502">
              <w:rPr>
                <w:rFonts w:ascii="Courier New" w:hAnsi="Courier New" w:cs="Courier New"/>
                <w:noProof/>
                <w:sz w:val="20"/>
                <w:szCs w:val="20"/>
              </w:rPr>
              <w:t>);</w:t>
            </w:r>
          </w:p>
        </w:tc>
      </w:tr>
    </w:tbl>
    <w:p w:rsidR="00A07F9C" w:rsidRPr="00F53934" w:rsidRDefault="00A07F9C" w:rsidP="00DA21C2">
      <w:pPr>
        <w:rPr>
          <w:rFonts w:ascii="Arial" w:hAnsi="Arial" w:cs="Arial"/>
        </w:rPr>
      </w:pPr>
      <w:r>
        <w:rPr>
          <w:rFonts w:ascii="Arial" w:hAnsi="Arial" w:cs="Arial"/>
        </w:rPr>
        <w:lastRenderedPageBreak/>
        <w:t xml:space="preserve"> </w:t>
      </w:r>
    </w:p>
    <w:p w:rsidR="00A07F9C" w:rsidRDefault="00F53934" w:rsidP="009634E8">
      <w:pPr>
        <w:rPr>
          <w:rFonts w:ascii="Arial" w:hAnsi="Arial" w:cs="Arial"/>
        </w:rPr>
      </w:pPr>
      <w:r>
        <w:rPr>
          <w:rFonts w:ascii="Arial" w:hAnsi="Arial" w:cs="Arial"/>
        </w:rPr>
        <w:t xml:space="preserve">using a pattern like while(true), and then relying on break statements to exit the loop should generally be avoided, since the loop normally would give us (as programmers) valuable information about what the </w:t>
      </w:r>
      <w:r>
        <w:rPr>
          <w:rFonts w:ascii="Arial" w:hAnsi="Arial" w:cs="Arial"/>
          <w:i/>
        </w:rPr>
        <w:t>intention</w:t>
      </w:r>
      <w:r>
        <w:rPr>
          <w:rFonts w:ascii="Arial" w:hAnsi="Arial" w:cs="Arial"/>
        </w:rPr>
        <w:t xml:space="preserve"> of the loop is.  As a matter of fact, both of the above examples would be better written as follows:</w:t>
      </w:r>
    </w:p>
    <w:p w:rsidR="00F53934" w:rsidRDefault="00F53934" w:rsidP="009634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53934" w:rsidRPr="00C32502" w:rsidTr="00C32502">
        <w:tc>
          <w:tcPr>
            <w:tcW w:w="8856" w:type="dxa"/>
          </w:tcPr>
          <w:p w:rsidR="00F53934" w:rsidRPr="00C32502" w:rsidRDefault="00F53934"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color w:val="008000"/>
                <w:sz w:val="20"/>
                <w:szCs w:val="20"/>
              </w:rPr>
              <w:t>// if the number is less than 15, keep going</w:t>
            </w:r>
          </w:p>
          <w:p w:rsidR="00F53934" w:rsidRPr="00C32502" w:rsidRDefault="00F53934"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color w:val="0000FF"/>
                <w:sz w:val="20"/>
                <w:szCs w:val="20"/>
              </w:rPr>
              <w:t>while</w:t>
            </w:r>
            <w:r w:rsidRPr="00C32502">
              <w:rPr>
                <w:rFonts w:ascii="Courier New" w:hAnsi="Courier New" w:cs="Courier New"/>
                <w:noProof/>
                <w:sz w:val="20"/>
                <w:szCs w:val="20"/>
              </w:rPr>
              <w:t xml:space="preserve"> (num &lt;= 15)</w:t>
            </w:r>
          </w:p>
          <w:p w:rsidR="00F53934" w:rsidRPr="00C32502" w:rsidRDefault="00F53934"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w:t>
            </w:r>
          </w:p>
          <w:p w:rsidR="00F53934" w:rsidRPr="00C32502" w:rsidRDefault="00F53934"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xml:space="preserve">// If the number is odd, skip back to the </w:t>
            </w:r>
          </w:p>
          <w:p w:rsidR="00F53934" w:rsidRPr="00C32502" w:rsidRDefault="00F53934"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xml:space="preserve">// while(num &lt;= </w:t>
            </w:r>
            <w:r w:rsidR="000A73BD">
              <w:rPr>
                <w:rFonts w:ascii="Courier New" w:hAnsi="Courier New" w:cs="Courier New"/>
                <w:noProof/>
                <w:color w:val="008000"/>
                <w:sz w:val="20"/>
                <w:szCs w:val="20"/>
              </w:rPr>
              <w:t>15</w:t>
            </w:r>
            <w:r w:rsidRPr="00C32502">
              <w:rPr>
                <w:rFonts w:ascii="Courier New" w:hAnsi="Courier New" w:cs="Courier New"/>
                <w:noProof/>
                <w:color w:val="008000"/>
                <w:sz w:val="20"/>
                <w:szCs w:val="20"/>
              </w:rPr>
              <w:t>) line</w:t>
            </w:r>
          </w:p>
          <w:p w:rsidR="00F53934" w:rsidRPr="00C32502" w:rsidRDefault="00F53934"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if</w:t>
            </w:r>
            <w:r w:rsidR="00ED0517">
              <w:rPr>
                <w:rFonts w:ascii="Courier New" w:hAnsi="Courier New" w:cs="Courier New"/>
                <w:noProof/>
                <w:sz w:val="20"/>
                <w:szCs w:val="20"/>
              </w:rPr>
              <w:t xml:space="preserve"> (num % 2 == 1</w:t>
            </w:r>
            <w:r w:rsidRPr="00C32502">
              <w:rPr>
                <w:rFonts w:ascii="Courier New" w:hAnsi="Courier New" w:cs="Courier New"/>
                <w:noProof/>
                <w:sz w:val="20"/>
                <w:szCs w:val="20"/>
              </w:rPr>
              <w:t>)</w:t>
            </w:r>
          </w:p>
          <w:p w:rsidR="00F53934" w:rsidRPr="00C32502" w:rsidRDefault="00F53934"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00FF"/>
                <w:sz w:val="20"/>
                <w:szCs w:val="20"/>
              </w:rPr>
              <w:t>continue</w:t>
            </w:r>
            <w:r w:rsidRPr="00C32502">
              <w:rPr>
                <w:rFonts w:ascii="Courier New" w:hAnsi="Courier New" w:cs="Courier New"/>
                <w:noProof/>
                <w:sz w:val="20"/>
                <w:szCs w:val="20"/>
              </w:rPr>
              <w:t>;</w:t>
            </w:r>
          </w:p>
          <w:p w:rsidR="00F53934" w:rsidRPr="00C32502" w:rsidRDefault="00F53934" w:rsidP="00C32502">
            <w:pPr>
              <w:autoSpaceDE w:val="0"/>
              <w:autoSpaceDN w:val="0"/>
              <w:adjustRightInd w:val="0"/>
              <w:rPr>
                <w:rFonts w:ascii="Courier New" w:hAnsi="Courier New" w:cs="Courier New"/>
                <w:noProof/>
                <w:sz w:val="20"/>
                <w:szCs w:val="20"/>
              </w:rPr>
            </w:pPr>
          </w:p>
          <w:p w:rsidR="00F53934" w:rsidRPr="00C32502" w:rsidRDefault="00F53934" w:rsidP="00C32502">
            <w:pPr>
              <w:autoSpaceDE w:val="0"/>
              <w:autoSpaceDN w:val="0"/>
              <w:adjustRightInd w:val="0"/>
              <w:rPr>
                <w:rFonts w:ascii="Courier New" w:hAnsi="Courier New" w:cs="Courier New"/>
                <w:noProof/>
                <w:color w:val="008000"/>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00"/>
                <w:sz w:val="20"/>
                <w:szCs w:val="20"/>
              </w:rPr>
              <w:t xml:space="preserve">//otherwise, print the </w:t>
            </w:r>
            <w:r w:rsidR="004C28FD">
              <w:rPr>
                <w:rFonts w:ascii="Courier New" w:hAnsi="Courier New" w:cs="Courier New"/>
                <w:noProof/>
                <w:color w:val="008000"/>
                <w:sz w:val="20"/>
                <w:szCs w:val="20"/>
              </w:rPr>
              <w:t xml:space="preserve">even </w:t>
            </w:r>
            <w:r w:rsidRPr="00C32502">
              <w:rPr>
                <w:rFonts w:ascii="Courier New" w:hAnsi="Courier New" w:cs="Courier New"/>
                <w:noProof/>
                <w:color w:val="008000"/>
                <w:sz w:val="20"/>
                <w:szCs w:val="20"/>
              </w:rPr>
              <w:t>number:</w:t>
            </w:r>
          </w:p>
          <w:p w:rsidR="00F53934" w:rsidRPr="00C32502" w:rsidRDefault="00F53934"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 xml:space="preserve">    </w:t>
            </w:r>
            <w:r w:rsidRPr="00C32502">
              <w:rPr>
                <w:rFonts w:ascii="Courier New" w:hAnsi="Courier New" w:cs="Courier New"/>
                <w:noProof/>
                <w:color w:val="008080"/>
                <w:sz w:val="20"/>
                <w:szCs w:val="20"/>
              </w:rPr>
              <w:t>Console</w:t>
            </w:r>
            <w:r w:rsidRPr="00C32502">
              <w:rPr>
                <w:rFonts w:ascii="Courier New" w:hAnsi="Courier New" w:cs="Courier New"/>
                <w:noProof/>
                <w:sz w:val="20"/>
                <w:szCs w:val="20"/>
              </w:rPr>
              <w:t>.WriteLine(num);</w:t>
            </w:r>
          </w:p>
          <w:p w:rsidR="00F53934" w:rsidRPr="00C32502" w:rsidRDefault="00F53934" w:rsidP="00C32502">
            <w:pPr>
              <w:autoSpaceDE w:val="0"/>
              <w:autoSpaceDN w:val="0"/>
              <w:adjustRightInd w:val="0"/>
              <w:rPr>
                <w:rFonts w:ascii="Courier New" w:hAnsi="Courier New" w:cs="Courier New"/>
                <w:noProof/>
                <w:sz w:val="20"/>
                <w:szCs w:val="20"/>
              </w:rPr>
            </w:pPr>
            <w:r w:rsidRPr="00C32502">
              <w:rPr>
                <w:rFonts w:ascii="Courier New" w:hAnsi="Courier New" w:cs="Courier New"/>
                <w:noProof/>
                <w:sz w:val="20"/>
                <w:szCs w:val="20"/>
              </w:rPr>
              <w:t>}</w:t>
            </w:r>
          </w:p>
          <w:p w:rsidR="00F53934" w:rsidRPr="00CC30F7" w:rsidRDefault="00F53934" w:rsidP="00CC30F7">
            <w:pPr>
              <w:autoSpaceDE w:val="0"/>
              <w:autoSpaceDN w:val="0"/>
              <w:adjustRightInd w:val="0"/>
              <w:rPr>
                <w:rFonts w:ascii="Courier New" w:hAnsi="Courier New" w:cs="Courier New"/>
                <w:noProof/>
                <w:sz w:val="20"/>
                <w:szCs w:val="20"/>
              </w:rPr>
            </w:pPr>
            <w:r w:rsidRPr="00C32502">
              <w:rPr>
                <w:rFonts w:ascii="Courier New" w:hAnsi="Courier New" w:cs="Courier New"/>
                <w:noProof/>
                <w:color w:val="008080"/>
                <w:sz w:val="20"/>
                <w:szCs w:val="20"/>
              </w:rPr>
              <w:t>Console</w:t>
            </w:r>
            <w:r w:rsidRPr="00C32502">
              <w:rPr>
                <w:rFonts w:ascii="Courier New" w:hAnsi="Courier New" w:cs="Courier New"/>
                <w:noProof/>
                <w:sz w:val="20"/>
                <w:szCs w:val="20"/>
              </w:rPr>
              <w:t>.WriteLine(</w:t>
            </w:r>
            <w:r w:rsidRPr="00C32502">
              <w:rPr>
                <w:rFonts w:ascii="Courier New" w:hAnsi="Courier New" w:cs="Courier New"/>
                <w:noProof/>
                <w:color w:val="800000"/>
                <w:sz w:val="20"/>
                <w:szCs w:val="20"/>
              </w:rPr>
              <w:t>"All done!"</w:t>
            </w:r>
            <w:r w:rsidRPr="00C32502">
              <w:rPr>
                <w:rFonts w:ascii="Courier New" w:hAnsi="Courier New" w:cs="Courier New"/>
                <w:noProof/>
                <w:sz w:val="20"/>
                <w:szCs w:val="20"/>
              </w:rPr>
              <w:t>);</w:t>
            </w:r>
          </w:p>
        </w:tc>
      </w:tr>
    </w:tbl>
    <w:p w:rsidR="00F53934" w:rsidRDefault="00F53934" w:rsidP="009634E8">
      <w:pPr>
        <w:rPr>
          <w:rFonts w:ascii="Arial" w:hAnsi="Arial" w:cs="Arial"/>
        </w:rPr>
      </w:pPr>
    </w:p>
    <w:p w:rsidR="00600124" w:rsidRDefault="00600124" w:rsidP="009634E8">
      <w:pPr>
        <w:rPr>
          <w:rFonts w:ascii="Arial" w:hAnsi="Arial" w:cs="Arial"/>
        </w:rPr>
      </w:pPr>
      <w:r>
        <w:rPr>
          <w:rFonts w:ascii="Arial" w:hAnsi="Arial" w:cs="Arial"/>
        </w:rPr>
        <w:tab/>
        <w:t>Side-Note: If you've done the exercise(s) for the switch statement, you'll notice that the switch statement also makes use of the break keyword.  In that situation, the meaning is similar - break will make sure that you break out of the switch, rather than going on to the next case.  However, you'll end up using switch/break together so often that it may seem like in that case, break is merely part of the syntax of a switch statement (which isn't a bad way to think about switches).  As you've seen above, break can also be used in other circumstances, so it's important to keep both purposes in your head – break can break out of a switch (as part of a switch's standard syntax), and break can be used to break out of a loop (in a more general-purpose sense).</w:t>
      </w:r>
    </w:p>
    <w:p w:rsidR="00600124" w:rsidRPr="00F53934" w:rsidRDefault="00600124" w:rsidP="009634E8">
      <w:pPr>
        <w:rPr>
          <w:rFonts w:ascii="Arial" w:hAnsi="Arial" w:cs="Arial"/>
        </w:rPr>
      </w:pPr>
    </w:p>
    <w:p w:rsidR="00B61E3F" w:rsidRDefault="002B7A89" w:rsidP="009634E8">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r>
        <w:rPr>
          <w:rFonts w:ascii="Arial" w:hAnsi="Arial" w:cs="Arial"/>
        </w:rPr>
        <w:t xml:space="preserve"> </w:t>
      </w:r>
      <w:r w:rsidR="00DD2EC2" w:rsidRPr="00DD2EC2">
        <w:rPr>
          <w:rFonts w:ascii="Arial" w:hAnsi="Arial" w:cs="Arial"/>
        </w:rPr>
        <w:t>For</w:t>
      </w:r>
      <w:r w:rsidR="00DD2EC2">
        <w:rPr>
          <w:rFonts w:ascii="Arial" w:hAnsi="Arial" w:cs="Arial"/>
        </w:rPr>
        <w:t xml:space="preserve"> this exercise, you should </w:t>
      </w:r>
      <w:r>
        <w:rPr>
          <w:rFonts w:ascii="Arial" w:hAnsi="Arial" w:cs="Arial"/>
        </w:rPr>
        <w:t xml:space="preserve">understand </w:t>
      </w:r>
      <w:r w:rsidR="00DD2EC2">
        <w:rPr>
          <w:rFonts w:ascii="Arial" w:hAnsi="Arial" w:cs="Arial"/>
        </w:rPr>
        <w:t>the break and continue keywords.  You should know which loop the break (or continue) keywords jumps to if it's used inside a nested loop (both if it's used in the inner nested loop, and the outer loop).</w:t>
      </w:r>
      <w:r w:rsidR="00B61E3F">
        <w:rPr>
          <w:rFonts w:ascii="Arial" w:hAnsi="Arial" w:cs="Arial"/>
        </w:rPr>
        <w:t xml:space="preserve">  </w:t>
      </w:r>
    </w:p>
    <w:p w:rsidR="00B61E3F" w:rsidRDefault="00B61E3F" w:rsidP="009634E8">
      <w:pPr>
        <w:rPr>
          <w:rFonts w:ascii="Arial" w:hAnsi="Arial" w:cs="Arial"/>
        </w:rPr>
      </w:pPr>
    </w:p>
    <w:p w:rsidR="00B61E3F" w:rsidRDefault="00B61E3F" w:rsidP="009634E8">
      <w:pPr>
        <w:rPr>
          <w:rFonts w:ascii="Arial" w:hAnsi="Arial" w:cs="Arial"/>
        </w:rPr>
      </w:pPr>
      <w:r>
        <w:rPr>
          <w:rFonts w:ascii="Arial" w:hAnsi="Arial" w:cs="Arial"/>
        </w:rPr>
        <w:t xml:space="preserve">You should then </w:t>
      </w:r>
      <w:r w:rsidR="008C2FEC">
        <w:rPr>
          <w:rFonts w:ascii="Arial" w:hAnsi="Arial" w:cs="Arial"/>
        </w:rPr>
        <w:t xml:space="preserve">fill in the </w:t>
      </w:r>
      <w:r w:rsidR="003648B9">
        <w:rPr>
          <w:rFonts w:ascii="Arial" w:hAnsi="Arial" w:cs="Arial"/>
        </w:rPr>
        <w:t xml:space="preserve"> </w:t>
      </w:r>
      <w:r w:rsidR="003648B9">
        <w:rPr>
          <w:rFonts w:ascii="Courier New" w:hAnsi="Courier New" w:cs="Courier New"/>
          <w:noProof/>
          <w:color w:val="2B91AF"/>
          <w:sz w:val="20"/>
          <w:szCs w:val="20"/>
        </w:rPr>
        <w:t>Break_Continue_Keywords</w:t>
      </w:r>
      <w:r w:rsidR="003648B9">
        <w:rPr>
          <w:rFonts w:ascii="Arial" w:hAnsi="Arial" w:cs="Arial"/>
        </w:rPr>
        <w:t>.</w:t>
      </w:r>
      <w:r w:rsidR="003648B9" w:rsidRPr="003648B9">
        <w:rPr>
          <w:rFonts w:ascii="Courier New" w:hAnsi="Courier New" w:cs="Courier New"/>
          <w:noProof/>
          <w:sz w:val="20"/>
          <w:szCs w:val="20"/>
        </w:rPr>
        <w:t xml:space="preserve"> </w:t>
      </w:r>
      <w:r w:rsidR="003648B9">
        <w:rPr>
          <w:rFonts w:ascii="Courier New" w:hAnsi="Courier New" w:cs="Courier New"/>
          <w:noProof/>
          <w:sz w:val="20"/>
          <w:szCs w:val="20"/>
        </w:rPr>
        <w:t>RunExercise</w:t>
      </w:r>
      <w:r w:rsidR="003648B9">
        <w:rPr>
          <w:rFonts w:ascii="Arial" w:hAnsi="Arial" w:cs="Arial"/>
        </w:rPr>
        <w:t xml:space="preserve"> </w:t>
      </w:r>
      <w:r w:rsidR="008C2FEC">
        <w:rPr>
          <w:rFonts w:ascii="Arial" w:hAnsi="Arial" w:cs="Arial"/>
        </w:rPr>
        <w:t xml:space="preserve"> method (in the provided starter project) </w:t>
      </w:r>
      <w:r w:rsidR="003648B9">
        <w:rPr>
          <w:rFonts w:ascii="Arial" w:hAnsi="Arial" w:cs="Arial"/>
        </w:rPr>
        <w:t xml:space="preserve">so that it </w:t>
      </w:r>
      <w:r>
        <w:rPr>
          <w:rFonts w:ascii="Arial" w:hAnsi="Arial" w:cs="Arial"/>
        </w:rPr>
        <w:t xml:space="preserve">will ask the user for </w:t>
      </w:r>
      <w:r w:rsidR="00921A0C">
        <w:rPr>
          <w:rFonts w:ascii="Arial" w:hAnsi="Arial" w:cs="Arial"/>
        </w:rPr>
        <w:t xml:space="preserve">20 </w:t>
      </w:r>
      <w:r>
        <w:rPr>
          <w:rFonts w:ascii="Arial" w:hAnsi="Arial" w:cs="Arial"/>
        </w:rPr>
        <w:t>numbers, one at a time.  As the program receives each number, it should do one of the following actions:</w:t>
      </w:r>
    </w:p>
    <w:p w:rsidR="00B61E3F" w:rsidRDefault="00B61E3F" w:rsidP="009634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61E3F" w:rsidRPr="00C32502" w:rsidTr="00C32502">
        <w:tc>
          <w:tcPr>
            <w:tcW w:w="4428" w:type="dxa"/>
            <w:shd w:val="clear" w:color="auto" w:fill="000000"/>
          </w:tcPr>
          <w:p w:rsidR="00B61E3F" w:rsidRPr="00C32502" w:rsidRDefault="00B61E3F" w:rsidP="009634E8">
            <w:pPr>
              <w:rPr>
                <w:rFonts w:ascii="Arial" w:hAnsi="Arial" w:cs="Arial"/>
              </w:rPr>
            </w:pPr>
            <w:r w:rsidRPr="00C32502">
              <w:rPr>
                <w:rFonts w:ascii="Arial" w:hAnsi="Arial" w:cs="Arial"/>
              </w:rPr>
              <w:t>If the number is:</w:t>
            </w:r>
          </w:p>
        </w:tc>
        <w:tc>
          <w:tcPr>
            <w:tcW w:w="4428" w:type="dxa"/>
            <w:shd w:val="clear" w:color="auto" w:fill="000000"/>
          </w:tcPr>
          <w:p w:rsidR="00B61E3F" w:rsidRPr="00C32502" w:rsidRDefault="00B61E3F" w:rsidP="009634E8">
            <w:pPr>
              <w:rPr>
                <w:rFonts w:ascii="Arial" w:hAnsi="Arial" w:cs="Arial"/>
              </w:rPr>
            </w:pPr>
            <w:r w:rsidRPr="00C32502">
              <w:rPr>
                <w:rFonts w:ascii="Arial" w:hAnsi="Arial" w:cs="Arial"/>
              </w:rPr>
              <w:t>The program should:</w:t>
            </w:r>
          </w:p>
        </w:tc>
      </w:tr>
      <w:tr w:rsidR="00B61E3F" w:rsidRPr="00C32502" w:rsidTr="00C32502">
        <w:tc>
          <w:tcPr>
            <w:tcW w:w="4428" w:type="dxa"/>
          </w:tcPr>
          <w:p w:rsidR="00B61E3F" w:rsidRPr="00C32502" w:rsidRDefault="00B61E3F" w:rsidP="009634E8">
            <w:pPr>
              <w:rPr>
                <w:rFonts w:ascii="Arial" w:hAnsi="Arial" w:cs="Arial"/>
              </w:rPr>
            </w:pPr>
            <w:r w:rsidRPr="00C32502">
              <w:rPr>
                <w:rFonts w:ascii="Arial" w:hAnsi="Arial" w:cs="Arial"/>
              </w:rPr>
              <w:t>Less than 10</w:t>
            </w:r>
          </w:p>
        </w:tc>
        <w:tc>
          <w:tcPr>
            <w:tcW w:w="4428" w:type="dxa"/>
          </w:tcPr>
          <w:p w:rsidR="00B61E3F" w:rsidRPr="00C32502" w:rsidRDefault="00B61E3F" w:rsidP="009634E8">
            <w:pPr>
              <w:rPr>
                <w:rFonts w:ascii="Arial" w:hAnsi="Arial" w:cs="Arial"/>
              </w:rPr>
            </w:pPr>
            <w:r w:rsidRPr="00C32502">
              <w:rPr>
                <w:rFonts w:ascii="Arial" w:hAnsi="Arial" w:cs="Arial"/>
              </w:rPr>
              <w:t>Print a warning about it ignoring numbers less than 10, then ignore the number</w:t>
            </w:r>
          </w:p>
        </w:tc>
      </w:tr>
      <w:tr w:rsidR="00B61E3F" w:rsidRPr="00C32502" w:rsidTr="00C32502">
        <w:tc>
          <w:tcPr>
            <w:tcW w:w="4428" w:type="dxa"/>
          </w:tcPr>
          <w:p w:rsidR="00B61E3F" w:rsidRPr="00C32502" w:rsidRDefault="00B61E3F" w:rsidP="009634E8">
            <w:pPr>
              <w:rPr>
                <w:rFonts w:ascii="Arial" w:hAnsi="Arial" w:cs="Arial"/>
              </w:rPr>
            </w:pPr>
            <w:r w:rsidRPr="00C32502">
              <w:rPr>
                <w:rFonts w:ascii="Arial" w:hAnsi="Arial" w:cs="Arial"/>
              </w:rPr>
              <w:t>201, exactly</w:t>
            </w:r>
          </w:p>
        </w:tc>
        <w:tc>
          <w:tcPr>
            <w:tcW w:w="4428" w:type="dxa"/>
          </w:tcPr>
          <w:p w:rsidR="00B61E3F" w:rsidRPr="00C32502" w:rsidRDefault="00B61E3F" w:rsidP="00EA773E">
            <w:pPr>
              <w:rPr>
                <w:rFonts w:ascii="Arial" w:hAnsi="Arial" w:cs="Arial"/>
              </w:rPr>
            </w:pPr>
            <w:r w:rsidRPr="00C32502">
              <w:rPr>
                <w:rFonts w:ascii="Arial" w:hAnsi="Arial" w:cs="Arial"/>
              </w:rPr>
              <w:t>Print a message to the user thanking them for their time, print out the total of all the numbers they've input so far</w:t>
            </w:r>
            <w:r w:rsidR="00EA773E">
              <w:rPr>
                <w:rFonts w:ascii="Arial" w:hAnsi="Arial" w:cs="Arial"/>
              </w:rPr>
              <w:t xml:space="preserve"> (including the 201 that the user just entered)</w:t>
            </w:r>
            <w:r w:rsidRPr="00C32502">
              <w:rPr>
                <w:rFonts w:ascii="Arial" w:hAnsi="Arial" w:cs="Arial"/>
              </w:rPr>
              <w:t>,</w:t>
            </w:r>
            <w:r w:rsidR="00EA773E">
              <w:rPr>
                <w:rFonts w:ascii="Arial" w:hAnsi="Arial" w:cs="Arial"/>
              </w:rPr>
              <w:t xml:space="preserve">and </w:t>
            </w:r>
            <w:r w:rsidRPr="00C32502">
              <w:rPr>
                <w:rFonts w:ascii="Arial" w:hAnsi="Arial" w:cs="Arial"/>
              </w:rPr>
              <w:t>then leave the loop</w:t>
            </w:r>
            <w:r w:rsidR="00921A0C">
              <w:rPr>
                <w:rFonts w:ascii="Arial" w:hAnsi="Arial" w:cs="Arial"/>
              </w:rPr>
              <w:t xml:space="preserve"> (even if they haven’t already entered 20 numbers)</w:t>
            </w:r>
          </w:p>
        </w:tc>
      </w:tr>
      <w:tr w:rsidR="00B61E3F" w:rsidRPr="00C32502" w:rsidTr="00C32502">
        <w:tc>
          <w:tcPr>
            <w:tcW w:w="4428" w:type="dxa"/>
          </w:tcPr>
          <w:p w:rsidR="00B61E3F" w:rsidRPr="00C32502" w:rsidRDefault="00B61E3F" w:rsidP="009634E8">
            <w:pPr>
              <w:rPr>
                <w:rFonts w:ascii="Arial" w:hAnsi="Arial" w:cs="Arial"/>
              </w:rPr>
            </w:pPr>
            <w:r w:rsidRPr="00C32502">
              <w:rPr>
                <w:rFonts w:ascii="Arial" w:hAnsi="Arial" w:cs="Arial"/>
              </w:rPr>
              <w:lastRenderedPageBreak/>
              <w:t>Anything else</w:t>
            </w:r>
          </w:p>
        </w:tc>
        <w:tc>
          <w:tcPr>
            <w:tcW w:w="4428" w:type="dxa"/>
          </w:tcPr>
          <w:p w:rsidR="00B61E3F" w:rsidRPr="00C32502" w:rsidRDefault="00B61E3F" w:rsidP="007C6A9B">
            <w:pPr>
              <w:rPr>
                <w:rFonts w:ascii="Arial" w:hAnsi="Arial" w:cs="Arial"/>
              </w:rPr>
            </w:pPr>
            <w:r w:rsidRPr="00C32502">
              <w:rPr>
                <w:rFonts w:ascii="Arial" w:hAnsi="Arial" w:cs="Arial"/>
              </w:rPr>
              <w:t xml:space="preserve">Add that number to the running total </w:t>
            </w:r>
            <w:r w:rsidR="007C6A9B">
              <w:rPr>
                <w:rFonts w:ascii="Arial" w:hAnsi="Arial" w:cs="Arial"/>
              </w:rPr>
              <w:t>(the total starts at 0, and is the sum of all the numbers (that are &gt;= 10) that they've entered so far )</w:t>
            </w:r>
          </w:p>
        </w:tc>
      </w:tr>
    </w:tbl>
    <w:p w:rsidR="00B61E3F" w:rsidRDefault="00B61E3F" w:rsidP="009634E8">
      <w:pPr>
        <w:rPr>
          <w:rFonts w:ascii="Arial" w:hAnsi="Arial" w:cs="Arial"/>
        </w:rPr>
      </w:pPr>
    </w:p>
    <w:p w:rsidR="00683522" w:rsidRPr="00683522" w:rsidRDefault="00683522" w:rsidP="009634E8">
      <w:pPr>
        <w:rPr>
          <w:rFonts w:ascii="Arial" w:hAnsi="Arial" w:cs="Arial"/>
        </w:rPr>
      </w:pPr>
      <w:r>
        <w:rPr>
          <w:rFonts w:ascii="Arial" w:hAnsi="Arial" w:cs="Arial"/>
        </w:rPr>
        <w:t xml:space="preserve">Within that method, you should use the </w:t>
      </w:r>
      <w:r>
        <w:rPr>
          <w:rFonts w:ascii="Arial" w:hAnsi="Arial" w:cs="Arial"/>
          <w:b/>
        </w:rPr>
        <w:t>break</w:t>
      </w:r>
      <w:r>
        <w:rPr>
          <w:rFonts w:ascii="Arial" w:hAnsi="Arial" w:cs="Arial"/>
        </w:rPr>
        <w:t xml:space="preserve"> and </w:t>
      </w:r>
      <w:r>
        <w:rPr>
          <w:rFonts w:ascii="Arial" w:hAnsi="Arial" w:cs="Arial"/>
          <w:b/>
        </w:rPr>
        <w:t>continue</w:t>
      </w:r>
      <w:r>
        <w:rPr>
          <w:rFonts w:ascii="Arial" w:hAnsi="Arial" w:cs="Arial"/>
        </w:rPr>
        <w:t xml:space="preserve"> keyword, at least once each (just once is fine).  Make sure that you use the keywords in a way that makes sense (i.e., matches the use specified in the above discussion, as opposed to just trying to throw them in somewhere, anywhere, to get credit for using it </w:t>
      </w:r>
      <w:r w:rsidRPr="00683522">
        <w:rPr>
          <w:rFonts w:ascii="Arial" w:hAnsi="Arial" w:cs="Arial"/>
        </w:rPr>
        <w:sym w:font="Wingdings" w:char="F04A"/>
      </w:r>
      <w:r>
        <w:rPr>
          <w:rFonts w:ascii="Arial" w:hAnsi="Arial" w:cs="Arial"/>
        </w:rPr>
        <w:t>)</w:t>
      </w:r>
    </w:p>
    <w:sectPr w:rsidR="00683522" w:rsidRPr="00683522"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AB" w:rsidRDefault="00744DAB">
      <w:r>
        <w:separator/>
      </w:r>
    </w:p>
  </w:endnote>
  <w:endnote w:type="continuationSeparator" w:id="0">
    <w:p w:rsidR="00744DAB" w:rsidRDefault="0074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AB" w:rsidRDefault="00744DAB">
      <w:r>
        <w:separator/>
      </w:r>
    </w:p>
  </w:footnote>
  <w:footnote w:type="continuationSeparator" w:id="0">
    <w:p w:rsidR="00744DAB" w:rsidRDefault="00744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2"/>
  </w:num>
  <w:num w:numId="4">
    <w:abstractNumId w:val="15"/>
  </w:num>
  <w:num w:numId="5">
    <w:abstractNumId w:val="5"/>
  </w:num>
  <w:num w:numId="6">
    <w:abstractNumId w:val="11"/>
  </w:num>
  <w:num w:numId="7">
    <w:abstractNumId w:val="14"/>
  </w:num>
  <w:num w:numId="8">
    <w:abstractNumId w:val="12"/>
  </w:num>
  <w:num w:numId="9">
    <w:abstractNumId w:val="10"/>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3"/>
  </w:num>
  <w:num w:numId="17">
    <w:abstractNumId w:val="6"/>
  </w:num>
  <w:num w:numId="18">
    <w:abstractNumId w:val="1"/>
  </w:num>
  <w:num w:numId="19">
    <w:abstractNumId w:val="16"/>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01A2EC-23C1-41B5-B495-4663ECAED001}"/>
    <w:docVar w:name="dgnword-eventsink" w:val="11100320"/>
  </w:docVars>
  <w:rsids>
    <w:rsidRoot w:val="005A7138"/>
    <w:rsid w:val="0000105D"/>
    <w:rsid w:val="00005BC7"/>
    <w:rsid w:val="000471A5"/>
    <w:rsid w:val="0004747D"/>
    <w:rsid w:val="0005487D"/>
    <w:rsid w:val="00073FEE"/>
    <w:rsid w:val="0007607F"/>
    <w:rsid w:val="00083075"/>
    <w:rsid w:val="00090623"/>
    <w:rsid w:val="000A73BD"/>
    <w:rsid w:val="000B2B0F"/>
    <w:rsid w:val="000C6DDD"/>
    <w:rsid w:val="00116694"/>
    <w:rsid w:val="00130825"/>
    <w:rsid w:val="00160A1D"/>
    <w:rsid w:val="001611B3"/>
    <w:rsid w:val="001646B3"/>
    <w:rsid w:val="00174B5A"/>
    <w:rsid w:val="001760C3"/>
    <w:rsid w:val="00177C73"/>
    <w:rsid w:val="0019322F"/>
    <w:rsid w:val="001B70C7"/>
    <w:rsid w:val="001C18AD"/>
    <w:rsid w:val="001C5D0A"/>
    <w:rsid w:val="001C6FED"/>
    <w:rsid w:val="001C743D"/>
    <w:rsid w:val="001D56DF"/>
    <w:rsid w:val="001D6C7C"/>
    <w:rsid w:val="001E0BAF"/>
    <w:rsid w:val="001E57D3"/>
    <w:rsid w:val="0020379B"/>
    <w:rsid w:val="002054BA"/>
    <w:rsid w:val="00207B98"/>
    <w:rsid w:val="00212DB9"/>
    <w:rsid w:val="00222610"/>
    <w:rsid w:val="00223835"/>
    <w:rsid w:val="0023387C"/>
    <w:rsid w:val="00275107"/>
    <w:rsid w:val="00283CE2"/>
    <w:rsid w:val="0029208B"/>
    <w:rsid w:val="002A35BF"/>
    <w:rsid w:val="002B7A89"/>
    <w:rsid w:val="002C4D90"/>
    <w:rsid w:val="002E3D6B"/>
    <w:rsid w:val="002F527A"/>
    <w:rsid w:val="002F793E"/>
    <w:rsid w:val="003019B8"/>
    <w:rsid w:val="003105F1"/>
    <w:rsid w:val="00320515"/>
    <w:rsid w:val="00322B1D"/>
    <w:rsid w:val="003244D5"/>
    <w:rsid w:val="003466F4"/>
    <w:rsid w:val="0035045F"/>
    <w:rsid w:val="003648B9"/>
    <w:rsid w:val="00383111"/>
    <w:rsid w:val="0038701C"/>
    <w:rsid w:val="00395551"/>
    <w:rsid w:val="003A5045"/>
    <w:rsid w:val="003B0C2A"/>
    <w:rsid w:val="003C3E1C"/>
    <w:rsid w:val="003D3BF9"/>
    <w:rsid w:val="00421BAA"/>
    <w:rsid w:val="00437618"/>
    <w:rsid w:val="004463EB"/>
    <w:rsid w:val="00453B10"/>
    <w:rsid w:val="0045536D"/>
    <w:rsid w:val="00460091"/>
    <w:rsid w:val="00460C54"/>
    <w:rsid w:val="00472CF2"/>
    <w:rsid w:val="00476647"/>
    <w:rsid w:val="00486A90"/>
    <w:rsid w:val="004874D9"/>
    <w:rsid w:val="004A00C7"/>
    <w:rsid w:val="004A2A11"/>
    <w:rsid w:val="004B143D"/>
    <w:rsid w:val="004B5A84"/>
    <w:rsid w:val="004C28FD"/>
    <w:rsid w:val="004D2282"/>
    <w:rsid w:val="004E3D9F"/>
    <w:rsid w:val="004F493C"/>
    <w:rsid w:val="00522C39"/>
    <w:rsid w:val="00537015"/>
    <w:rsid w:val="0055119E"/>
    <w:rsid w:val="005521F0"/>
    <w:rsid w:val="00563560"/>
    <w:rsid w:val="005652A5"/>
    <w:rsid w:val="0057050D"/>
    <w:rsid w:val="00574779"/>
    <w:rsid w:val="005858EF"/>
    <w:rsid w:val="005A7138"/>
    <w:rsid w:val="005B3011"/>
    <w:rsid w:val="005C030A"/>
    <w:rsid w:val="005E7B42"/>
    <w:rsid w:val="005F3F98"/>
    <w:rsid w:val="005F6769"/>
    <w:rsid w:val="00600124"/>
    <w:rsid w:val="006317BF"/>
    <w:rsid w:val="00642E4E"/>
    <w:rsid w:val="0066095C"/>
    <w:rsid w:val="00671ED8"/>
    <w:rsid w:val="00683522"/>
    <w:rsid w:val="00687D26"/>
    <w:rsid w:val="006952B0"/>
    <w:rsid w:val="00695904"/>
    <w:rsid w:val="006A0EE3"/>
    <w:rsid w:val="006A317F"/>
    <w:rsid w:val="006A591C"/>
    <w:rsid w:val="006A73DB"/>
    <w:rsid w:val="006D0FC6"/>
    <w:rsid w:val="006E1552"/>
    <w:rsid w:val="006F3A4C"/>
    <w:rsid w:val="007013FF"/>
    <w:rsid w:val="00713369"/>
    <w:rsid w:val="00720820"/>
    <w:rsid w:val="00727969"/>
    <w:rsid w:val="00744DAB"/>
    <w:rsid w:val="0075454F"/>
    <w:rsid w:val="00757402"/>
    <w:rsid w:val="00757541"/>
    <w:rsid w:val="00773A3E"/>
    <w:rsid w:val="0077422F"/>
    <w:rsid w:val="00781A3E"/>
    <w:rsid w:val="007B3726"/>
    <w:rsid w:val="007C40F3"/>
    <w:rsid w:val="007C6A9B"/>
    <w:rsid w:val="007C700D"/>
    <w:rsid w:val="007D6595"/>
    <w:rsid w:val="007E3E7B"/>
    <w:rsid w:val="007F3CE5"/>
    <w:rsid w:val="007F5F69"/>
    <w:rsid w:val="008066B8"/>
    <w:rsid w:val="00825824"/>
    <w:rsid w:val="008342FD"/>
    <w:rsid w:val="008400E5"/>
    <w:rsid w:val="00843D85"/>
    <w:rsid w:val="00847309"/>
    <w:rsid w:val="008507C5"/>
    <w:rsid w:val="0085621A"/>
    <w:rsid w:val="00860453"/>
    <w:rsid w:val="008648A5"/>
    <w:rsid w:val="00876406"/>
    <w:rsid w:val="008A3856"/>
    <w:rsid w:val="008A4C28"/>
    <w:rsid w:val="008B59C9"/>
    <w:rsid w:val="008C2FEC"/>
    <w:rsid w:val="008C3F3C"/>
    <w:rsid w:val="008E32CA"/>
    <w:rsid w:val="008E4EFA"/>
    <w:rsid w:val="00921A0C"/>
    <w:rsid w:val="0093497E"/>
    <w:rsid w:val="009504E5"/>
    <w:rsid w:val="009548A3"/>
    <w:rsid w:val="009634E8"/>
    <w:rsid w:val="00965C4B"/>
    <w:rsid w:val="00965FDC"/>
    <w:rsid w:val="009660DD"/>
    <w:rsid w:val="009970F3"/>
    <w:rsid w:val="009D0EF3"/>
    <w:rsid w:val="009E76A5"/>
    <w:rsid w:val="00A007D3"/>
    <w:rsid w:val="00A07F9C"/>
    <w:rsid w:val="00A11BED"/>
    <w:rsid w:val="00A175AD"/>
    <w:rsid w:val="00A2248C"/>
    <w:rsid w:val="00A26A79"/>
    <w:rsid w:val="00A36A10"/>
    <w:rsid w:val="00A444A6"/>
    <w:rsid w:val="00A44FA9"/>
    <w:rsid w:val="00A5646C"/>
    <w:rsid w:val="00A56D86"/>
    <w:rsid w:val="00A57791"/>
    <w:rsid w:val="00A74F38"/>
    <w:rsid w:val="00A92711"/>
    <w:rsid w:val="00A94EC7"/>
    <w:rsid w:val="00A97DC7"/>
    <w:rsid w:val="00AA44A2"/>
    <w:rsid w:val="00AA4F53"/>
    <w:rsid w:val="00AA5357"/>
    <w:rsid w:val="00AC36C5"/>
    <w:rsid w:val="00AC3925"/>
    <w:rsid w:val="00AD3B31"/>
    <w:rsid w:val="00AE1BCF"/>
    <w:rsid w:val="00AE4115"/>
    <w:rsid w:val="00AF06F9"/>
    <w:rsid w:val="00AF5BC2"/>
    <w:rsid w:val="00B25423"/>
    <w:rsid w:val="00B32F98"/>
    <w:rsid w:val="00B4090C"/>
    <w:rsid w:val="00B447D7"/>
    <w:rsid w:val="00B475F6"/>
    <w:rsid w:val="00B60E63"/>
    <w:rsid w:val="00B61E3F"/>
    <w:rsid w:val="00B63EB7"/>
    <w:rsid w:val="00B7356B"/>
    <w:rsid w:val="00B8224A"/>
    <w:rsid w:val="00BC1C2A"/>
    <w:rsid w:val="00BC4BE4"/>
    <w:rsid w:val="00BC5419"/>
    <w:rsid w:val="00BD3A77"/>
    <w:rsid w:val="00BE405E"/>
    <w:rsid w:val="00C0451C"/>
    <w:rsid w:val="00C04BC7"/>
    <w:rsid w:val="00C104E3"/>
    <w:rsid w:val="00C12E3E"/>
    <w:rsid w:val="00C20FBA"/>
    <w:rsid w:val="00C25BC8"/>
    <w:rsid w:val="00C32502"/>
    <w:rsid w:val="00C55CAA"/>
    <w:rsid w:val="00C55F57"/>
    <w:rsid w:val="00C73CE3"/>
    <w:rsid w:val="00C777CD"/>
    <w:rsid w:val="00C85C74"/>
    <w:rsid w:val="00CA37D7"/>
    <w:rsid w:val="00CB14A6"/>
    <w:rsid w:val="00CB71C9"/>
    <w:rsid w:val="00CC30F7"/>
    <w:rsid w:val="00CD4953"/>
    <w:rsid w:val="00CD4D01"/>
    <w:rsid w:val="00CF31D1"/>
    <w:rsid w:val="00D030FC"/>
    <w:rsid w:val="00D037ED"/>
    <w:rsid w:val="00D127BE"/>
    <w:rsid w:val="00D144DA"/>
    <w:rsid w:val="00D30A5B"/>
    <w:rsid w:val="00D32E4D"/>
    <w:rsid w:val="00D4031B"/>
    <w:rsid w:val="00D46ADF"/>
    <w:rsid w:val="00D479E0"/>
    <w:rsid w:val="00D6580B"/>
    <w:rsid w:val="00D811F6"/>
    <w:rsid w:val="00D91F93"/>
    <w:rsid w:val="00D92EF6"/>
    <w:rsid w:val="00DA21C2"/>
    <w:rsid w:val="00DA7EF0"/>
    <w:rsid w:val="00DD0B20"/>
    <w:rsid w:val="00DD2EC2"/>
    <w:rsid w:val="00DD4503"/>
    <w:rsid w:val="00DD6D8F"/>
    <w:rsid w:val="00DE6262"/>
    <w:rsid w:val="00DE66E0"/>
    <w:rsid w:val="00DE689B"/>
    <w:rsid w:val="00DF2100"/>
    <w:rsid w:val="00DF6BBB"/>
    <w:rsid w:val="00DF6E6E"/>
    <w:rsid w:val="00E13B96"/>
    <w:rsid w:val="00E323DA"/>
    <w:rsid w:val="00E3412C"/>
    <w:rsid w:val="00E50721"/>
    <w:rsid w:val="00E548E1"/>
    <w:rsid w:val="00E61842"/>
    <w:rsid w:val="00E70D9B"/>
    <w:rsid w:val="00E8265F"/>
    <w:rsid w:val="00EA773E"/>
    <w:rsid w:val="00EB4570"/>
    <w:rsid w:val="00EC2E0A"/>
    <w:rsid w:val="00ED0517"/>
    <w:rsid w:val="00F13A09"/>
    <w:rsid w:val="00F27CFA"/>
    <w:rsid w:val="00F4444F"/>
    <w:rsid w:val="00F467E3"/>
    <w:rsid w:val="00F53934"/>
    <w:rsid w:val="00F96240"/>
    <w:rsid w:val="00FC30DF"/>
    <w:rsid w:val="00FD0CEC"/>
    <w:rsid w:val="00FE2EE5"/>
    <w:rsid w:val="00FF0299"/>
    <w:rsid w:val="00FF5A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25"/>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customStyle="1" w:styleId="SlideNotes">
    <w:name w:val="Slide Notes"/>
    <w:basedOn w:val="Normal"/>
    <w:rsid w:val="009634E8"/>
    <w:pPr>
      <w:overflowPunct w:val="0"/>
      <w:autoSpaceDE w:val="0"/>
      <w:autoSpaceDN w:val="0"/>
      <w:adjustRightInd w:val="0"/>
      <w:textAlignment w:val="baseline"/>
    </w:pPr>
    <w:rPr>
      <w:sz w:val="32"/>
      <w:szCs w:val="20"/>
    </w:rPr>
  </w:style>
  <w:style w:type="paragraph" w:styleId="BodyTextIndent">
    <w:name w:val="Body Text Indent"/>
    <w:basedOn w:val="Normal"/>
    <w:rsid w:val="009634E8"/>
    <w:pPr>
      <w:ind w:left="720"/>
    </w:pPr>
  </w:style>
  <w:style w:type="paragraph" w:customStyle="1" w:styleId="SlideCode">
    <w:name w:val="Slide Code"/>
    <w:basedOn w:val="Normal"/>
    <w:rsid w:val="009634E8"/>
    <w:pPr>
      <w:overflowPunct w:val="0"/>
      <w:autoSpaceDE w:val="0"/>
      <w:autoSpaceDN w:val="0"/>
      <w:adjustRightInd w:val="0"/>
      <w:textAlignment w:val="baseline"/>
    </w:pPr>
    <w:rPr>
      <w:rFonts w:ascii="Courier New" w:hAnsi="Courier New"/>
      <w:szCs w:val="20"/>
    </w:rPr>
  </w:style>
  <w:style w:type="table" w:styleId="TableList1">
    <w:name w:val="Table List 1"/>
    <w:basedOn w:val="TableNormal"/>
    <w:rsid w:val="009634E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5521F0"/>
    <w:pPr>
      <w:tabs>
        <w:tab w:val="center" w:pos="4320"/>
        <w:tab w:val="right" w:pos="8640"/>
      </w:tabs>
    </w:pPr>
  </w:style>
  <w:style w:type="paragraph" w:styleId="Footer">
    <w:name w:val="footer"/>
    <w:basedOn w:val="Normal"/>
    <w:rsid w:val="005521F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25"/>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customStyle="1" w:styleId="SlideNotes">
    <w:name w:val="Slide Notes"/>
    <w:basedOn w:val="Normal"/>
    <w:rsid w:val="009634E8"/>
    <w:pPr>
      <w:overflowPunct w:val="0"/>
      <w:autoSpaceDE w:val="0"/>
      <w:autoSpaceDN w:val="0"/>
      <w:adjustRightInd w:val="0"/>
      <w:textAlignment w:val="baseline"/>
    </w:pPr>
    <w:rPr>
      <w:sz w:val="32"/>
      <w:szCs w:val="20"/>
    </w:rPr>
  </w:style>
  <w:style w:type="paragraph" w:styleId="BodyTextIndent">
    <w:name w:val="Body Text Indent"/>
    <w:basedOn w:val="Normal"/>
    <w:rsid w:val="009634E8"/>
    <w:pPr>
      <w:ind w:left="720"/>
    </w:pPr>
  </w:style>
  <w:style w:type="paragraph" w:customStyle="1" w:styleId="SlideCode">
    <w:name w:val="Slide Code"/>
    <w:basedOn w:val="Normal"/>
    <w:rsid w:val="009634E8"/>
    <w:pPr>
      <w:overflowPunct w:val="0"/>
      <w:autoSpaceDE w:val="0"/>
      <w:autoSpaceDN w:val="0"/>
      <w:adjustRightInd w:val="0"/>
      <w:textAlignment w:val="baseline"/>
    </w:pPr>
    <w:rPr>
      <w:rFonts w:ascii="Courier New" w:hAnsi="Courier New"/>
      <w:szCs w:val="20"/>
    </w:rPr>
  </w:style>
  <w:style w:type="table" w:styleId="TableList1">
    <w:name w:val="Table List 1"/>
    <w:basedOn w:val="TableNormal"/>
    <w:rsid w:val="009634E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5521F0"/>
    <w:pPr>
      <w:tabs>
        <w:tab w:val="center" w:pos="4320"/>
        <w:tab w:val="right" w:pos="8640"/>
      </w:tabs>
    </w:pPr>
  </w:style>
  <w:style w:type="paragraph" w:styleId="Footer">
    <w:name w:val="footer"/>
    <w:basedOn w:val="Normal"/>
    <w:rsid w:val="005521F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236431321">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2012-04-04T00:52:00Z</dcterms:created>
  <dcterms:modified xsi:type="dcterms:W3CDTF">2012-04-04T00:52:00Z</dcterms:modified>
</cp:coreProperties>
</file>