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FE0" w:rsidRPr="00F8725C" w:rsidRDefault="00B17FE0" w:rsidP="005905F4">
      <w:pPr>
        <w:pStyle w:val="Heading2"/>
        <w:jc w:val="center"/>
        <w:rPr>
          <w:rFonts w:ascii="Arial" w:hAnsi="Arial" w:cs="Arial"/>
        </w:rPr>
      </w:pPr>
      <w:bookmarkStart w:id="0" w:name="_GoBack"/>
      <w:bookmarkEnd w:id="0"/>
      <w:r>
        <w:rPr>
          <w:rFonts w:ascii="Arial" w:hAnsi="Arial" w:cs="Arial"/>
        </w:rPr>
        <w:t>String class</w:t>
      </w:r>
      <w:r w:rsidR="00AC5586">
        <w:rPr>
          <w:rFonts w:ascii="Arial" w:hAnsi="Arial" w:cs="Arial"/>
        </w:rPr>
        <w:t xml:space="preserve"> &amp;</w:t>
      </w:r>
      <w:r w:rsidR="00E1158C">
        <w:rPr>
          <w:rFonts w:ascii="Arial" w:hAnsi="Arial" w:cs="Arial"/>
        </w:rPr>
        <w:t xml:space="preserve"> the Online Help</w:t>
      </w:r>
    </w:p>
    <w:p w:rsidR="00B17FE0" w:rsidRPr="00B17FE0" w:rsidRDefault="00B17FE0" w:rsidP="00B17FE0">
      <w:pPr>
        <w:rPr>
          <w:rFonts w:ascii="Arial" w:hAnsi="Arial" w:cs="Arial"/>
        </w:rPr>
      </w:pPr>
    </w:p>
    <w:p w:rsidR="00D43637" w:rsidRDefault="00D43637" w:rsidP="00B17FE0">
      <w:pPr>
        <w:pStyle w:val="Heading2"/>
        <w:rPr>
          <w:rFonts w:ascii="Arial" w:hAnsi="Arial" w:cs="Arial"/>
          <w:b w:val="0"/>
          <w:u w:val="none"/>
        </w:rPr>
      </w:pPr>
    </w:p>
    <w:p w:rsidR="00D43637" w:rsidRPr="00D43637" w:rsidRDefault="00D43637" w:rsidP="00B17FE0">
      <w:pPr>
        <w:pStyle w:val="Heading2"/>
        <w:rPr>
          <w:rFonts w:ascii="Arial" w:hAnsi="Arial" w:cs="Arial"/>
          <w:b w:val="0"/>
          <w:u w:val="none"/>
        </w:rPr>
      </w:pPr>
      <w:r w:rsidRPr="00D43637">
        <w:rPr>
          <w:rFonts w:ascii="Arial" w:hAnsi="Arial" w:cs="Arial"/>
        </w:rPr>
        <w:t>The goal for this exercise</w:t>
      </w:r>
      <w:r w:rsidRPr="00D43637">
        <w:rPr>
          <w:rFonts w:ascii="Arial" w:hAnsi="Arial" w:cs="Arial"/>
          <w:b w:val="0"/>
          <w:u w:val="none"/>
        </w:rPr>
        <w:t xml:space="preserve"> is to </w:t>
      </w:r>
      <w:r>
        <w:rPr>
          <w:rFonts w:ascii="Arial" w:hAnsi="Arial" w:cs="Arial"/>
          <w:b w:val="0"/>
          <w:u w:val="none"/>
        </w:rPr>
        <w:t>learn how to look up existing classes using an online help tool, and to be able to use methods built into the string class to manipulate text.</w:t>
      </w:r>
    </w:p>
    <w:p w:rsidR="00D43637" w:rsidRDefault="00D43637" w:rsidP="00D43637"/>
    <w:p w:rsidR="004728B8" w:rsidRDefault="00E1158C" w:rsidP="00B17FE0">
      <w:pPr>
        <w:pStyle w:val="Heading2"/>
        <w:rPr>
          <w:rFonts w:ascii="Arial" w:hAnsi="Arial" w:cs="Arial"/>
          <w:b w:val="0"/>
          <w:u w:val="none"/>
        </w:rPr>
      </w:pPr>
      <w:r>
        <w:rPr>
          <w:rFonts w:ascii="Arial" w:hAnsi="Arial" w:cs="Arial"/>
          <w:b w:val="0"/>
          <w:u w:val="none"/>
        </w:rPr>
        <w:t xml:space="preserve">Let's say that you're looking for more information about a certain topic within Visual Studio, such as the String class (which allows us to quickly &amp; easily deal with text in C#).  </w:t>
      </w:r>
      <w:r w:rsidR="004728B8">
        <w:rPr>
          <w:rFonts w:ascii="Arial" w:hAnsi="Arial" w:cs="Arial"/>
          <w:b w:val="0"/>
          <w:u w:val="none"/>
        </w:rPr>
        <w:t>You've got at least a couple of options:</w:t>
      </w:r>
    </w:p>
    <w:p w:rsidR="004728B8" w:rsidRPr="004728B8" w:rsidRDefault="004728B8" w:rsidP="004728B8">
      <w:pPr>
        <w:numPr>
          <w:ilvl w:val="0"/>
          <w:numId w:val="19"/>
        </w:numPr>
        <w:rPr>
          <w:rFonts w:ascii="Arial" w:hAnsi="Arial" w:cs="Arial"/>
        </w:rPr>
      </w:pPr>
      <w:r w:rsidRPr="004728B8">
        <w:rPr>
          <w:rFonts w:ascii="Arial" w:hAnsi="Arial" w:cs="Arial"/>
        </w:rPr>
        <w:t>Looking in Visual Studio's dedicated, local help application</w:t>
      </w:r>
    </w:p>
    <w:p w:rsidR="004728B8" w:rsidRPr="004728B8" w:rsidRDefault="004728B8" w:rsidP="004728B8">
      <w:pPr>
        <w:numPr>
          <w:ilvl w:val="0"/>
          <w:numId w:val="19"/>
        </w:numPr>
        <w:rPr>
          <w:rFonts w:ascii="Arial" w:hAnsi="Arial" w:cs="Arial"/>
        </w:rPr>
      </w:pPr>
      <w:r w:rsidRPr="004728B8">
        <w:rPr>
          <w:rFonts w:ascii="Arial" w:hAnsi="Arial" w:cs="Arial"/>
        </w:rPr>
        <w:t>Looking online, at MSDN.microsoft.com</w:t>
      </w:r>
    </w:p>
    <w:p w:rsidR="004728B8" w:rsidRPr="004728B8" w:rsidRDefault="004728B8" w:rsidP="004728B8">
      <w:pPr>
        <w:numPr>
          <w:ilvl w:val="0"/>
          <w:numId w:val="19"/>
        </w:numPr>
        <w:rPr>
          <w:rFonts w:ascii="Arial" w:hAnsi="Arial" w:cs="Arial"/>
        </w:rPr>
      </w:pPr>
      <w:r w:rsidRPr="004728B8">
        <w:rPr>
          <w:rFonts w:ascii="Arial" w:hAnsi="Arial" w:cs="Arial"/>
        </w:rPr>
        <w:t>Looking online generally, using a search engine</w:t>
      </w:r>
    </w:p>
    <w:p w:rsidR="004728B8" w:rsidRDefault="004728B8" w:rsidP="00B17FE0">
      <w:pPr>
        <w:pStyle w:val="Heading2"/>
        <w:rPr>
          <w:rFonts w:ascii="Arial" w:hAnsi="Arial" w:cs="Arial"/>
          <w:b w:val="0"/>
          <w:u w:val="none"/>
        </w:rPr>
      </w:pPr>
      <w:r>
        <w:rPr>
          <w:rFonts w:ascii="Arial" w:hAnsi="Arial" w:cs="Arial"/>
          <w:b w:val="0"/>
          <w:u w:val="none"/>
        </w:rPr>
        <w:t>Let's look at each of these:</w:t>
      </w:r>
    </w:p>
    <w:p w:rsidR="004728B8" w:rsidRPr="004728B8" w:rsidRDefault="004728B8" w:rsidP="004728B8"/>
    <w:p w:rsidR="004728B8" w:rsidRDefault="004728B8" w:rsidP="00B17FE0">
      <w:pPr>
        <w:pStyle w:val="Heading2"/>
        <w:rPr>
          <w:rFonts w:ascii="Arial" w:hAnsi="Arial" w:cs="Arial"/>
          <w:b w:val="0"/>
          <w:u w:val="none"/>
        </w:rPr>
      </w:pPr>
    </w:p>
    <w:p w:rsidR="004728B8" w:rsidRPr="004728B8" w:rsidRDefault="004728B8" w:rsidP="004728B8">
      <w:pPr>
        <w:rPr>
          <w:rFonts w:ascii="Arial" w:hAnsi="Arial" w:cs="Arial"/>
          <w:b/>
          <w:sz w:val="28"/>
          <w:szCs w:val="28"/>
        </w:rPr>
      </w:pPr>
      <w:r w:rsidRPr="004728B8">
        <w:rPr>
          <w:rFonts w:ascii="Arial" w:hAnsi="Arial" w:cs="Arial"/>
          <w:b/>
          <w:sz w:val="28"/>
          <w:szCs w:val="28"/>
        </w:rPr>
        <w:t>Looking in Visual Studio's dedicated, local help application</w:t>
      </w:r>
    </w:p>
    <w:p w:rsidR="004728B8" w:rsidRPr="004728B8" w:rsidRDefault="004728B8" w:rsidP="004728B8"/>
    <w:p w:rsidR="00B17FE0" w:rsidRPr="00392CC3" w:rsidRDefault="00392CC3" w:rsidP="00B17FE0">
      <w:pPr>
        <w:pStyle w:val="Heading2"/>
        <w:rPr>
          <w:rFonts w:ascii="Arial" w:hAnsi="Arial" w:cs="Arial"/>
          <w:b w:val="0"/>
          <w:u w:val="none"/>
        </w:rPr>
      </w:pPr>
      <w:r>
        <w:rPr>
          <w:rFonts w:ascii="Arial" w:hAnsi="Arial" w:cs="Arial"/>
          <w:b w:val="0"/>
          <w:u w:val="none"/>
        </w:rPr>
        <w:t>You can get to the Help feature via the Help menu item (all the way at the right of the menu items).  Once there, you've got a number of options for help – if you know what you're looking for, the Index is a goo</w:t>
      </w:r>
      <w:r w:rsidRPr="00392CC3">
        <w:rPr>
          <w:rFonts w:ascii="Arial" w:hAnsi="Arial" w:cs="Arial"/>
          <w:b w:val="0"/>
          <w:u w:val="none"/>
        </w:rPr>
        <w:t>d option:</w:t>
      </w:r>
    </w:p>
    <w:p w:rsidR="00392CC3" w:rsidRPr="00392CC3" w:rsidRDefault="005D49C9" w:rsidP="00911982">
      <w:pPr>
        <w:jc w:val="center"/>
        <w:rPr>
          <w:rFonts w:ascii="Arial" w:hAnsi="Arial" w:cs="Arial"/>
        </w:rPr>
      </w:pPr>
      <w:r>
        <w:rPr>
          <w:rFonts w:ascii="Arial" w:hAnsi="Arial" w:cs="Arial"/>
          <w:noProof/>
          <w:lang w:bidi="he-IL"/>
        </w:rPr>
        <w:drawing>
          <wp:inline distT="0" distB="0" distL="0" distR="0">
            <wp:extent cx="2895600" cy="2162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162175"/>
                    </a:xfrm>
                    <a:prstGeom prst="rect">
                      <a:avLst/>
                    </a:prstGeom>
                    <a:noFill/>
                    <a:ln>
                      <a:noFill/>
                    </a:ln>
                  </pic:spPr>
                </pic:pic>
              </a:graphicData>
            </a:graphic>
          </wp:inline>
        </w:drawing>
      </w:r>
    </w:p>
    <w:p w:rsidR="00392CC3" w:rsidRPr="00392CC3" w:rsidRDefault="00392CC3" w:rsidP="00392CC3">
      <w:pPr>
        <w:rPr>
          <w:rFonts w:ascii="Arial" w:hAnsi="Arial" w:cs="Arial"/>
        </w:rPr>
      </w:pPr>
    </w:p>
    <w:p w:rsidR="00392CC3" w:rsidRPr="00392CC3" w:rsidRDefault="00392CC3" w:rsidP="00392CC3">
      <w:pPr>
        <w:rPr>
          <w:rFonts w:ascii="Arial" w:hAnsi="Arial" w:cs="Arial"/>
        </w:rPr>
      </w:pPr>
      <w:r w:rsidRPr="00392CC3">
        <w:rPr>
          <w:rFonts w:ascii="Arial" w:hAnsi="Arial" w:cs="Arial"/>
        </w:rPr>
        <w:t xml:space="preserve">Once you select that item (or press Control and </w:t>
      </w:r>
      <w:r w:rsidR="00AC2FF2">
        <w:rPr>
          <w:rFonts w:ascii="Arial" w:hAnsi="Arial" w:cs="Arial"/>
        </w:rPr>
        <w:t xml:space="preserve">F1 </w:t>
      </w:r>
      <w:r w:rsidRPr="00392CC3">
        <w:rPr>
          <w:rFonts w:ascii="Arial" w:hAnsi="Arial" w:cs="Arial"/>
        </w:rPr>
        <w:t>at the same time</w:t>
      </w:r>
      <w:r w:rsidR="00AC2FF2">
        <w:rPr>
          <w:rFonts w:ascii="Arial" w:hAnsi="Arial" w:cs="Arial"/>
        </w:rPr>
        <w:t>, followed by I</w:t>
      </w:r>
      <w:r w:rsidRPr="00392CC3">
        <w:rPr>
          <w:rFonts w:ascii="Arial" w:hAnsi="Arial" w:cs="Arial"/>
        </w:rPr>
        <w:t xml:space="preserve">), </w:t>
      </w:r>
      <w:r w:rsidR="00AC2FF2">
        <w:rPr>
          <w:rFonts w:ascii="Arial" w:hAnsi="Arial" w:cs="Arial"/>
        </w:rPr>
        <w:t xml:space="preserve">a separate window will open.  </w:t>
      </w:r>
      <w:proofErr w:type="gramStart"/>
      <w:r w:rsidR="00FC0BA3">
        <w:rPr>
          <w:rFonts w:ascii="Arial" w:hAnsi="Arial" w:cs="Arial"/>
        </w:rPr>
        <w:t>It's</w:t>
      </w:r>
      <w:proofErr w:type="gramEnd"/>
      <w:r w:rsidR="00FC0BA3">
        <w:rPr>
          <w:rFonts w:ascii="Arial" w:hAnsi="Arial" w:cs="Arial"/>
        </w:rPr>
        <w:t xml:space="preserve"> left-</w:t>
      </w:r>
      <w:r w:rsidRPr="00392CC3">
        <w:rPr>
          <w:rFonts w:ascii="Arial" w:hAnsi="Arial" w:cs="Arial"/>
        </w:rPr>
        <w:t xml:space="preserve">most window will </w:t>
      </w:r>
      <w:r w:rsidR="00251E8D">
        <w:rPr>
          <w:rFonts w:ascii="Arial" w:hAnsi="Arial" w:cs="Arial"/>
        </w:rPr>
        <w:t xml:space="preserve">look </w:t>
      </w:r>
      <w:r w:rsidRPr="00392CC3">
        <w:rPr>
          <w:rFonts w:ascii="Arial" w:hAnsi="Arial" w:cs="Arial"/>
        </w:rPr>
        <w:t>something like this:</w:t>
      </w:r>
    </w:p>
    <w:p w:rsidR="00E1158C" w:rsidRPr="00392CC3" w:rsidRDefault="00E1158C" w:rsidP="00E1158C">
      <w:pPr>
        <w:rPr>
          <w:rFonts w:ascii="Arial" w:hAnsi="Arial" w:cs="Arial"/>
        </w:rPr>
      </w:pPr>
    </w:p>
    <w:p w:rsidR="00E1158C" w:rsidRPr="00E1158C" w:rsidRDefault="005D49C9" w:rsidP="00911982">
      <w:pPr>
        <w:jc w:val="center"/>
      </w:pPr>
      <w:r>
        <w:rPr>
          <w:noProof/>
          <w:lang w:bidi="he-IL"/>
        </w:rPr>
        <w:lastRenderedPageBreak/>
        <w:drawing>
          <wp:inline distT="0" distB="0" distL="0" distR="0">
            <wp:extent cx="2447925" cy="2933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2933700"/>
                    </a:xfrm>
                    <a:prstGeom prst="rect">
                      <a:avLst/>
                    </a:prstGeom>
                    <a:noFill/>
                    <a:ln>
                      <a:noFill/>
                    </a:ln>
                  </pic:spPr>
                </pic:pic>
              </a:graphicData>
            </a:graphic>
          </wp:inline>
        </w:drawing>
      </w:r>
    </w:p>
    <w:p w:rsidR="00B17FE0" w:rsidRPr="00392CC3" w:rsidRDefault="00B17FE0" w:rsidP="00B17FE0">
      <w:pPr>
        <w:pStyle w:val="Heading2"/>
        <w:rPr>
          <w:rFonts w:ascii="Arial" w:hAnsi="Arial" w:cs="Arial"/>
          <w:b w:val="0"/>
          <w:u w:val="none"/>
        </w:rPr>
      </w:pPr>
    </w:p>
    <w:p w:rsidR="00392CC3" w:rsidRDefault="00392CC3" w:rsidP="00392CC3">
      <w:pPr>
        <w:rPr>
          <w:rFonts w:ascii="Arial" w:hAnsi="Arial" w:cs="Arial"/>
        </w:rPr>
      </w:pPr>
      <w:r w:rsidRPr="00392CC3">
        <w:rPr>
          <w:rFonts w:ascii="Arial" w:hAnsi="Arial" w:cs="Arial"/>
        </w:rPr>
        <w:t xml:space="preserve">You should select the </w:t>
      </w:r>
      <w:proofErr w:type="spellStart"/>
      <w:r w:rsidRPr="00392CC3">
        <w:rPr>
          <w:rFonts w:ascii="Arial" w:hAnsi="Arial" w:cs="Arial"/>
        </w:rPr>
        <w:t>TextBox</w:t>
      </w:r>
      <w:proofErr w:type="spellEnd"/>
      <w:r w:rsidRPr="00392CC3">
        <w:rPr>
          <w:rFonts w:ascii="Arial" w:hAnsi="Arial" w:cs="Arial"/>
        </w:rPr>
        <w:t xml:space="preserve"> under "</w:t>
      </w:r>
      <w:r w:rsidRPr="00392CC3">
        <w:rPr>
          <w:rFonts w:ascii="Arial" w:hAnsi="Arial" w:cs="Arial"/>
          <w:u w:val="single"/>
        </w:rPr>
        <w:t>L</w:t>
      </w:r>
      <w:r w:rsidRPr="00392CC3">
        <w:rPr>
          <w:rFonts w:ascii="Arial" w:hAnsi="Arial" w:cs="Arial"/>
        </w:rPr>
        <w:t>ook for:", then type in String</w:t>
      </w:r>
      <w:r>
        <w:rPr>
          <w:rFonts w:ascii="Arial" w:hAnsi="Arial" w:cs="Arial"/>
        </w:rPr>
        <w:t xml:space="preserve">.  Once you've </w:t>
      </w:r>
      <w:r w:rsidR="000B58E0">
        <w:rPr>
          <w:rFonts w:ascii="Arial" w:hAnsi="Arial" w:cs="Arial"/>
        </w:rPr>
        <w:t>done that, click on the "strings [C#}</w:t>
      </w:r>
      <w:r>
        <w:rPr>
          <w:rFonts w:ascii="Arial" w:hAnsi="Arial" w:cs="Arial"/>
        </w:rPr>
        <w:t xml:space="preserve">" option (you may need to adjust the </w:t>
      </w:r>
      <w:r w:rsidRPr="00392CC3">
        <w:rPr>
          <w:rFonts w:ascii="Arial" w:hAnsi="Arial" w:cs="Arial"/>
          <w:b/>
        </w:rPr>
        <w:t>Fi</w:t>
      </w:r>
      <w:r w:rsidRPr="00392CC3">
        <w:rPr>
          <w:rFonts w:ascii="Arial" w:hAnsi="Arial" w:cs="Arial"/>
          <w:b/>
          <w:u w:val="single"/>
        </w:rPr>
        <w:t>l</w:t>
      </w:r>
      <w:r w:rsidRPr="00392CC3">
        <w:rPr>
          <w:rFonts w:ascii="Arial" w:hAnsi="Arial" w:cs="Arial"/>
          <w:b/>
        </w:rPr>
        <w:t>tered by:</w:t>
      </w:r>
      <w:r>
        <w:rPr>
          <w:rFonts w:ascii="Arial" w:hAnsi="Arial" w:cs="Arial"/>
        </w:rPr>
        <w:t xml:space="preserve"> drop-down menu – </w:t>
      </w:r>
      <w:r w:rsidRPr="00392CC3">
        <w:rPr>
          <w:rFonts w:ascii="Arial" w:hAnsi="Arial" w:cs="Arial"/>
          <w:b/>
        </w:rPr>
        <w:t>Visual C#</w:t>
      </w:r>
      <w:r w:rsidR="000B58E0">
        <w:rPr>
          <w:rFonts w:ascii="Arial" w:hAnsi="Arial" w:cs="Arial"/>
          <w:b/>
        </w:rPr>
        <w:t xml:space="preserve"> Express Edition</w:t>
      </w:r>
      <w:r>
        <w:rPr>
          <w:rFonts w:ascii="Arial" w:hAnsi="Arial" w:cs="Arial"/>
        </w:rPr>
        <w:t xml:space="preserve"> works, as should the </w:t>
      </w:r>
      <w:r w:rsidR="000B58E0">
        <w:rPr>
          <w:rFonts w:ascii="Arial" w:hAnsi="Arial" w:cs="Arial"/>
          <w:b/>
        </w:rPr>
        <w:t>(unfiltered)</w:t>
      </w:r>
      <w:r w:rsidR="000B58E0">
        <w:rPr>
          <w:rFonts w:ascii="Arial" w:hAnsi="Arial" w:cs="Arial"/>
        </w:rPr>
        <w:t xml:space="preserve"> option).  </w:t>
      </w:r>
    </w:p>
    <w:p w:rsidR="00392CC3" w:rsidRPr="00392CC3" w:rsidRDefault="005D49C9" w:rsidP="00911982">
      <w:pPr>
        <w:jc w:val="center"/>
        <w:rPr>
          <w:rFonts w:ascii="Arial" w:hAnsi="Arial" w:cs="Arial"/>
        </w:rPr>
      </w:pPr>
      <w:r>
        <w:rPr>
          <w:rFonts w:ascii="Arial" w:hAnsi="Arial" w:cs="Arial"/>
          <w:noProof/>
          <w:lang w:bidi="he-IL"/>
        </w:rPr>
        <w:drawing>
          <wp:inline distT="0" distB="0" distL="0" distR="0">
            <wp:extent cx="2247900" cy="335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3352800"/>
                    </a:xfrm>
                    <a:prstGeom prst="rect">
                      <a:avLst/>
                    </a:prstGeom>
                    <a:noFill/>
                    <a:ln>
                      <a:noFill/>
                    </a:ln>
                  </pic:spPr>
                </pic:pic>
              </a:graphicData>
            </a:graphic>
          </wp:inline>
        </w:drawing>
      </w:r>
    </w:p>
    <w:p w:rsidR="00392CC3" w:rsidRDefault="00392CC3" w:rsidP="00392CC3">
      <w:pPr>
        <w:rPr>
          <w:rFonts w:ascii="Arial" w:hAnsi="Arial" w:cs="Arial"/>
        </w:rPr>
      </w:pPr>
    </w:p>
    <w:p w:rsidR="00392CC3" w:rsidRDefault="00392CC3" w:rsidP="00392CC3">
      <w:pPr>
        <w:rPr>
          <w:rFonts w:ascii="Arial" w:hAnsi="Arial" w:cs="Arial"/>
        </w:rPr>
      </w:pPr>
    </w:p>
    <w:p w:rsidR="004728B8" w:rsidRDefault="000B58E0" w:rsidP="000B58E0">
      <w:pPr>
        <w:rPr>
          <w:rFonts w:ascii="Arial" w:hAnsi="Arial" w:cs="Arial"/>
        </w:rPr>
      </w:pPr>
      <w:r>
        <w:rPr>
          <w:rFonts w:ascii="Arial" w:hAnsi="Arial" w:cs="Arial"/>
        </w:rPr>
        <w:t xml:space="preserve">You will then be shown (in the right-hand panel) a page that gives an overview of </w:t>
      </w:r>
      <w:r w:rsidR="004728B8">
        <w:rPr>
          <w:rFonts w:ascii="Arial" w:hAnsi="Arial" w:cs="Arial"/>
        </w:rPr>
        <w:t xml:space="preserve">the String class in C#.  This page explains a lot about the String class – don't worry about most of it, but if you're curious, do read through it.  Towards the top </w:t>
      </w:r>
      <w:r w:rsidR="004728B8">
        <w:rPr>
          <w:rFonts w:ascii="Arial" w:hAnsi="Arial" w:cs="Arial"/>
        </w:rPr>
        <w:lastRenderedPageBreak/>
        <w:t xml:space="preserve">there's a link to the </w:t>
      </w:r>
      <w:proofErr w:type="spellStart"/>
      <w:r w:rsidR="004728B8">
        <w:rPr>
          <w:rFonts w:ascii="Arial" w:hAnsi="Arial" w:cs="Arial"/>
        </w:rPr>
        <w:t>System.String</w:t>
      </w:r>
      <w:proofErr w:type="spellEnd"/>
      <w:r w:rsidR="004728B8">
        <w:rPr>
          <w:rFonts w:ascii="Arial" w:hAnsi="Arial" w:cs="Arial"/>
        </w:rPr>
        <w:t xml:space="preserve"> page, which </w:t>
      </w:r>
      <w:r>
        <w:rPr>
          <w:rFonts w:ascii="Arial" w:hAnsi="Arial" w:cs="Arial"/>
        </w:rPr>
        <w:t xml:space="preserve">the list of Properties and Methods that the String method has.  </w:t>
      </w:r>
    </w:p>
    <w:p w:rsidR="004728B8" w:rsidRDefault="004728B8" w:rsidP="000B58E0">
      <w:pPr>
        <w:rPr>
          <w:rFonts w:ascii="Arial" w:hAnsi="Arial" w:cs="Arial"/>
        </w:rPr>
      </w:pPr>
    </w:p>
    <w:p w:rsidR="004728B8" w:rsidRDefault="005D49C9" w:rsidP="000B58E0">
      <w:pPr>
        <w:rPr>
          <w:rFonts w:ascii="Arial" w:hAnsi="Arial" w:cs="Arial"/>
        </w:rPr>
      </w:pPr>
      <w:r>
        <w:rPr>
          <w:rFonts w:ascii="Arial" w:hAnsi="Arial" w:cs="Arial"/>
          <w:noProof/>
          <w:lang w:bidi="he-IL"/>
        </w:rPr>
        <w:drawing>
          <wp:inline distT="0" distB="0" distL="0" distR="0">
            <wp:extent cx="5486400"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057400"/>
                    </a:xfrm>
                    <a:prstGeom prst="rect">
                      <a:avLst/>
                    </a:prstGeom>
                    <a:noFill/>
                    <a:ln>
                      <a:noFill/>
                    </a:ln>
                  </pic:spPr>
                </pic:pic>
              </a:graphicData>
            </a:graphic>
          </wp:inline>
        </w:drawing>
      </w:r>
    </w:p>
    <w:p w:rsidR="004728B8" w:rsidRDefault="004728B8" w:rsidP="000B58E0">
      <w:pPr>
        <w:rPr>
          <w:rFonts w:ascii="Arial" w:hAnsi="Arial" w:cs="Arial"/>
        </w:rPr>
      </w:pPr>
    </w:p>
    <w:p w:rsidR="000B58E0" w:rsidRDefault="004728B8" w:rsidP="000B58E0">
      <w:pPr>
        <w:rPr>
          <w:rFonts w:ascii="Arial" w:hAnsi="Arial" w:cs="Arial"/>
        </w:rPr>
      </w:pPr>
      <w:r>
        <w:rPr>
          <w:rFonts w:ascii="Arial" w:hAnsi="Arial" w:cs="Arial"/>
        </w:rPr>
        <w:t>From t</w:t>
      </w:r>
      <w:r w:rsidR="000B58E0">
        <w:rPr>
          <w:rFonts w:ascii="Arial" w:hAnsi="Arial" w:cs="Arial"/>
        </w:rPr>
        <w:t>here</w:t>
      </w:r>
      <w:r>
        <w:rPr>
          <w:rFonts w:ascii="Arial" w:hAnsi="Arial" w:cs="Arial"/>
        </w:rPr>
        <w:t xml:space="preserve"> there</w:t>
      </w:r>
      <w:r w:rsidR="000B58E0">
        <w:rPr>
          <w:rFonts w:ascii="Arial" w:hAnsi="Arial" w:cs="Arial"/>
        </w:rPr>
        <w:t>'s also a link ("</w:t>
      </w:r>
      <w:r w:rsidR="000B58E0">
        <w:t xml:space="preserve">For a list of all members of this type, see </w:t>
      </w:r>
      <w:hyperlink r:id="rId12" w:history="1">
        <w:r w:rsidR="000B58E0">
          <w:rPr>
            <w:rStyle w:val="Hyperlink"/>
          </w:rPr>
          <w:t>String Members</w:t>
        </w:r>
      </w:hyperlink>
      <w:r w:rsidR="000B58E0">
        <w:t>.</w:t>
      </w:r>
      <w:r w:rsidR="000B58E0">
        <w:rPr>
          <w:rFonts w:ascii="Arial" w:hAnsi="Arial" w:cs="Arial"/>
        </w:rPr>
        <w:t xml:space="preserve">") </w:t>
      </w:r>
      <w:r>
        <w:rPr>
          <w:rFonts w:ascii="Arial" w:hAnsi="Arial" w:cs="Arial"/>
        </w:rPr>
        <w:t>that will describe methods of the String class.</w:t>
      </w:r>
    </w:p>
    <w:p w:rsidR="004728B8" w:rsidRDefault="004728B8" w:rsidP="000B58E0">
      <w:pPr>
        <w:rPr>
          <w:rFonts w:ascii="Arial" w:hAnsi="Arial" w:cs="Arial"/>
        </w:rPr>
      </w:pPr>
    </w:p>
    <w:p w:rsidR="004728B8" w:rsidRDefault="004728B8" w:rsidP="000B58E0">
      <w:pPr>
        <w:rPr>
          <w:rFonts w:ascii="Arial" w:hAnsi="Arial" w:cs="Arial"/>
        </w:rPr>
      </w:pPr>
    </w:p>
    <w:p w:rsidR="004728B8" w:rsidRPr="004728B8" w:rsidRDefault="004728B8" w:rsidP="004728B8">
      <w:pPr>
        <w:rPr>
          <w:rFonts w:ascii="Arial" w:hAnsi="Arial" w:cs="Arial"/>
          <w:b/>
          <w:sz w:val="28"/>
          <w:szCs w:val="28"/>
        </w:rPr>
      </w:pPr>
      <w:r w:rsidRPr="004728B8">
        <w:rPr>
          <w:rFonts w:ascii="Arial" w:hAnsi="Arial" w:cs="Arial"/>
          <w:b/>
          <w:sz w:val="28"/>
          <w:szCs w:val="28"/>
        </w:rPr>
        <w:t>Looking online, at MSDN.microsoft.com</w:t>
      </w:r>
    </w:p>
    <w:p w:rsidR="004728B8" w:rsidRPr="004728B8" w:rsidRDefault="004728B8" w:rsidP="004728B8"/>
    <w:p w:rsidR="004728B8" w:rsidRPr="004728B8" w:rsidRDefault="004728B8" w:rsidP="004728B8">
      <w:pPr>
        <w:rPr>
          <w:rFonts w:ascii="Arial" w:hAnsi="Arial" w:cs="Arial"/>
        </w:rPr>
      </w:pPr>
      <w:r>
        <w:rPr>
          <w:rFonts w:ascii="Arial" w:hAnsi="Arial" w:cs="Arial"/>
        </w:rPr>
        <w:t xml:space="preserve">Another good option is to look online for help.  While using a general web search engine (Google, Bing, </w:t>
      </w:r>
      <w:proofErr w:type="spellStart"/>
      <w:r>
        <w:rPr>
          <w:rFonts w:ascii="Arial" w:hAnsi="Arial" w:cs="Arial"/>
        </w:rPr>
        <w:t>etc</w:t>
      </w:r>
      <w:proofErr w:type="spellEnd"/>
      <w:r>
        <w:rPr>
          <w:rFonts w:ascii="Arial" w:hAnsi="Arial" w:cs="Arial"/>
        </w:rPr>
        <w:t xml:space="preserve">) can work well, Microsoft has a site dedicated </w:t>
      </w:r>
      <w:r w:rsidRPr="009746D8">
        <w:rPr>
          <w:rFonts w:ascii="Arial" w:hAnsi="Arial" w:cs="Arial"/>
        </w:rPr>
        <w:t>specifically to providing information about just its products.  It's a great reference if want to look up (say) methods that the String class provides.  You can either go directly to it (</w:t>
      </w:r>
      <w:hyperlink r:id="rId13" w:history="1">
        <w:r w:rsidRPr="009746D8">
          <w:rPr>
            <w:rStyle w:val="Hyperlink"/>
            <w:rFonts w:ascii="Arial" w:hAnsi="Arial" w:cs="Arial"/>
          </w:rPr>
          <w:t>http://msdn.microsoft.com/en-us/default.aspx</w:t>
        </w:r>
      </w:hyperlink>
      <w:r w:rsidRPr="009746D8">
        <w:rPr>
          <w:rFonts w:ascii="Arial" w:hAnsi="Arial" w:cs="Arial"/>
        </w:rPr>
        <w:t>), or you can search for it using a search engine.  Once you're there, type ".Net string" or "C# String" into the search box &amp; you should find several useful links amongst the top several.</w:t>
      </w:r>
      <w:r w:rsidR="009746D8" w:rsidRPr="009746D8">
        <w:rPr>
          <w:rFonts w:ascii="Arial" w:hAnsi="Arial" w:cs="Arial"/>
        </w:rPr>
        <w:t xml:space="preserve">  One thing to keep in mind is that MSDN provides information about all of Microsoft's languages, so it's good to limit the search to either C# or the .Net platform (just so you don't get stuff about Visual Basic, F#, </w:t>
      </w:r>
      <w:proofErr w:type="spellStart"/>
      <w:r w:rsidR="009746D8" w:rsidRPr="009746D8">
        <w:rPr>
          <w:rFonts w:ascii="Arial" w:hAnsi="Arial" w:cs="Arial"/>
        </w:rPr>
        <w:t>etc</w:t>
      </w:r>
      <w:proofErr w:type="spellEnd"/>
      <w:r w:rsidR="009746D8" w:rsidRPr="009746D8">
        <w:rPr>
          <w:rFonts w:ascii="Arial" w:hAnsi="Arial" w:cs="Arial"/>
        </w:rPr>
        <w:t>)</w:t>
      </w:r>
    </w:p>
    <w:p w:rsidR="000B58E0" w:rsidRDefault="000B58E0" w:rsidP="00392CC3">
      <w:pPr>
        <w:rPr>
          <w:rFonts w:ascii="Arial" w:hAnsi="Arial" w:cs="Arial"/>
        </w:rPr>
      </w:pPr>
    </w:p>
    <w:p w:rsidR="009746D8" w:rsidRPr="009746D8" w:rsidRDefault="009746D8" w:rsidP="009746D8">
      <w:pPr>
        <w:rPr>
          <w:rFonts w:ascii="Arial" w:hAnsi="Arial" w:cs="Arial"/>
          <w:b/>
          <w:sz w:val="28"/>
          <w:szCs w:val="28"/>
        </w:rPr>
      </w:pPr>
      <w:r w:rsidRPr="009746D8">
        <w:rPr>
          <w:rFonts w:ascii="Arial" w:hAnsi="Arial" w:cs="Arial"/>
          <w:b/>
          <w:sz w:val="28"/>
          <w:szCs w:val="28"/>
        </w:rPr>
        <w:t>Looking online generally, using a search engine</w:t>
      </w:r>
    </w:p>
    <w:p w:rsidR="009746D8" w:rsidRDefault="009746D8" w:rsidP="00392CC3">
      <w:pPr>
        <w:rPr>
          <w:rFonts w:ascii="Arial" w:hAnsi="Arial" w:cs="Arial"/>
        </w:rPr>
      </w:pPr>
    </w:p>
    <w:p w:rsidR="009746D8" w:rsidRDefault="009746D8" w:rsidP="00392CC3">
      <w:pPr>
        <w:rPr>
          <w:rFonts w:ascii="Arial" w:hAnsi="Arial" w:cs="Arial"/>
        </w:rPr>
      </w:pPr>
      <w:r>
        <w:rPr>
          <w:rFonts w:ascii="Arial" w:hAnsi="Arial" w:cs="Arial"/>
        </w:rPr>
        <w:t>You can, of course, search the web in general.  This tends to be more useful for tracking down specific problems that you're having, and sometimes leads to useful 'overview' pages.  Adding the term "tutorial" to whatever you're looking for tends to give good 'overview' type results (for example, searching for "C# string tutorial"), but your mileage may vary.</w:t>
      </w:r>
    </w:p>
    <w:p w:rsidR="004728B8" w:rsidRDefault="004728B8" w:rsidP="00392CC3">
      <w:pPr>
        <w:rPr>
          <w:rFonts w:ascii="Arial" w:hAnsi="Arial" w:cs="Arial"/>
        </w:rPr>
      </w:pPr>
    </w:p>
    <w:p w:rsidR="000B58E0" w:rsidRPr="005B28A6" w:rsidRDefault="000B58E0" w:rsidP="00392CC3">
      <w:pPr>
        <w:rPr>
          <w:rFonts w:ascii="Arial" w:hAnsi="Arial" w:cs="Arial"/>
        </w:rPr>
      </w:pPr>
    </w:p>
    <w:p w:rsidR="00D350A0" w:rsidRDefault="005B28A6" w:rsidP="005B28A6">
      <w:pPr>
        <w:rPr>
          <w:rFonts w:ascii="Arial" w:hAnsi="Arial" w:cs="Arial"/>
        </w:rPr>
      </w:pPr>
      <w:r w:rsidRPr="005B28A6">
        <w:rPr>
          <w:rFonts w:ascii="Arial" w:hAnsi="Arial" w:cs="Arial"/>
        </w:rPr>
        <w:tab/>
      </w:r>
      <w:r w:rsidRPr="005B28A6">
        <w:rPr>
          <w:rFonts w:ascii="Arial" w:hAnsi="Arial" w:cs="Arial"/>
          <w:b/>
          <w:u w:val="single"/>
        </w:rPr>
        <w:t>What you need to do for this exercise:</w:t>
      </w:r>
      <w:r w:rsidRPr="005B28A6">
        <w:rPr>
          <w:rFonts w:ascii="Arial" w:hAnsi="Arial" w:cs="Arial"/>
        </w:rPr>
        <w:t xml:space="preserve"> </w:t>
      </w:r>
    </w:p>
    <w:p w:rsidR="005B28A6" w:rsidRPr="005B28A6" w:rsidRDefault="005B28A6" w:rsidP="0045316A">
      <w:pPr>
        <w:numPr>
          <w:ilvl w:val="0"/>
          <w:numId w:val="18"/>
        </w:numPr>
        <w:tabs>
          <w:tab w:val="clear" w:pos="720"/>
          <w:tab w:val="num" w:pos="360"/>
        </w:tabs>
        <w:ind w:left="360"/>
        <w:rPr>
          <w:rFonts w:ascii="Arial" w:hAnsi="Arial" w:cs="Arial"/>
        </w:rPr>
      </w:pPr>
      <w:r w:rsidRPr="005B28A6">
        <w:rPr>
          <w:rFonts w:ascii="Arial" w:hAnsi="Arial" w:cs="Arial"/>
        </w:rPr>
        <w:t xml:space="preserve">You should have read everything above, understood everything above, and tried out all the code, on your own, so that you’re clear about how it works.  You are also encouraged (as you always are) to ‘play around’ with this, as </w:t>
      </w:r>
      <w:r w:rsidRPr="005B28A6">
        <w:rPr>
          <w:rFonts w:ascii="Arial" w:hAnsi="Arial" w:cs="Arial"/>
        </w:rPr>
        <w:lastRenderedPageBreak/>
        <w:t xml:space="preserve">well – try stuff that isn’t specifically called for above, just to test your knowledge, and just to see if you can.  </w:t>
      </w:r>
    </w:p>
    <w:p w:rsidR="005B28A6" w:rsidRPr="005B28A6" w:rsidRDefault="005B28A6" w:rsidP="0045316A">
      <w:pPr>
        <w:rPr>
          <w:rFonts w:ascii="Arial" w:hAnsi="Arial" w:cs="Arial"/>
        </w:rPr>
      </w:pPr>
    </w:p>
    <w:p w:rsidR="00975300" w:rsidRDefault="005B28A6" w:rsidP="0045316A">
      <w:pPr>
        <w:numPr>
          <w:ilvl w:val="0"/>
          <w:numId w:val="18"/>
        </w:numPr>
        <w:tabs>
          <w:tab w:val="clear" w:pos="720"/>
          <w:tab w:val="num" w:pos="360"/>
        </w:tabs>
        <w:ind w:left="360"/>
        <w:rPr>
          <w:rFonts w:ascii="Courier New" w:hAnsi="Courier New" w:cs="Courier New"/>
          <w:sz w:val="20"/>
          <w:szCs w:val="20"/>
        </w:rPr>
      </w:pPr>
      <w:r w:rsidRPr="005B28A6">
        <w:rPr>
          <w:rFonts w:ascii="Arial" w:hAnsi="Arial" w:cs="Arial"/>
        </w:rPr>
        <w:t xml:space="preserve">In addition, </w:t>
      </w:r>
      <w:r w:rsidR="00B74F99">
        <w:rPr>
          <w:rFonts w:ascii="Arial" w:hAnsi="Arial" w:cs="Arial"/>
        </w:rPr>
        <w:t xml:space="preserve">in the starter project that has been provided to you, you should </w:t>
      </w:r>
      <w:r w:rsidR="00975300" w:rsidRPr="005B28A6">
        <w:rPr>
          <w:rFonts w:ascii="Arial" w:hAnsi="Arial" w:cs="Arial"/>
        </w:rPr>
        <w:t xml:space="preserve">create a </w:t>
      </w:r>
      <w:r w:rsidRPr="005B28A6">
        <w:rPr>
          <w:rFonts w:ascii="Arial" w:hAnsi="Arial" w:cs="Arial"/>
        </w:rPr>
        <w:t>method (on a new class</w:t>
      </w:r>
      <w:r w:rsidR="00004153">
        <w:rPr>
          <w:rFonts w:ascii="Arial" w:hAnsi="Arial" w:cs="Arial"/>
        </w:rPr>
        <w:t xml:space="preserve"> that you will name </w:t>
      </w:r>
      <w:proofErr w:type="spellStart"/>
      <w:r w:rsidR="000D030F">
        <w:rPr>
          <w:rFonts w:ascii="Arial" w:hAnsi="Arial" w:cs="Arial"/>
          <w:b/>
        </w:rPr>
        <w:t>String</w:t>
      </w:r>
      <w:r w:rsidR="00004153" w:rsidRPr="00004153">
        <w:rPr>
          <w:rFonts w:ascii="Arial" w:hAnsi="Arial" w:cs="Arial"/>
          <w:b/>
        </w:rPr>
        <w:t>Basics</w:t>
      </w:r>
      <w:proofErr w:type="spellEnd"/>
      <w:r w:rsidRPr="005B28A6">
        <w:rPr>
          <w:rFonts w:ascii="Arial" w:hAnsi="Arial" w:cs="Arial"/>
        </w:rPr>
        <w:t xml:space="preserve">) </w:t>
      </w:r>
      <w:r w:rsidR="00975300" w:rsidRPr="005B28A6">
        <w:rPr>
          <w:rFonts w:ascii="Arial" w:hAnsi="Arial" w:cs="Arial"/>
        </w:rPr>
        <w:t>that asks the user to type in some text</w:t>
      </w:r>
      <w:r w:rsidR="00B74F99">
        <w:rPr>
          <w:rFonts w:ascii="Arial" w:hAnsi="Arial" w:cs="Arial"/>
        </w:rPr>
        <w:t xml:space="preserve"> (unless it has already been provided to you)</w:t>
      </w:r>
      <w:r w:rsidR="00975300" w:rsidRPr="005B28A6">
        <w:rPr>
          <w:rFonts w:ascii="Arial" w:hAnsi="Arial" w:cs="Arial"/>
        </w:rPr>
        <w:t xml:space="preserve">.  Store a reference to that text using a </w:t>
      </w:r>
      <w:r w:rsidR="00975300" w:rsidRPr="005B28A6">
        <w:rPr>
          <w:rFonts w:ascii="Arial" w:hAnsi="Arial" w:cs="Arial"/>
          <w:b/>
        </w:rPr>
        <w:t>string</w:t>
      </w:r>
      <w:r w:rsidR="00975300" w:rsidRPr="005B28A6">
        <w:rPr>
          <w:rFonts w:ascii="Arial" w:hAnsi="Arial" w:cs="Arial"/>
        </w:rPr>
        <w:t xml:space="preserve"> variable – for Console apps,</w:t>
      </w:r>
      <w:r w:rsidR="00B41404">
        <w:rPr>
          <w:rFonts w:ascii="Arial" w:hAnsi="Arial" w:cs="Arial"/>
        </w:rPr>
        <w:t xml:space="preserve"> </w:t>
      </w:r>
      <w:r w:rsidR="00975300" w:rsidRPr="005B28A6">
        <w:rPr>
          <w:rFonts w:ascii="Arial" w:hAnsi="Arial" w:cs="Arial"/>
        </w:rPr>
        <w:t>this would look like:</w:t>
      </w:r>
      <w:r w:rsidR="0045316A">
        <w:rPr>
          <w:rFonts w:ascii="Arial" w:hAnsi="Arial" w:cs="Arial"/>
        </w:rPr>
        <w:br/>
      </w:r>
      <w:r w:rsidR="0045316A">
        <w:rPr>
          <w:rFonts w:ascii="Arial" w:hAnsi="Arial" w:cs="Arial"/>
        </w:rPr>
        <w:br/>
      </w:r>
      <w:r w:rsidR="00975300">
        <w:rPr>
          <w:rFonts w:ascii="Courier New" w:hAnsi="Courier New" w:cs="Courier New"/>
          <w:color w:val="0000FF"/>
          <w:sz w:val="20"/>
          <w:szCs w:val="20"/>
        </w:rPr>
        <w:t>string</w:t>
      </w:r>
      <w:r w:rsidR="00975300">
        <w:rPr>
          <w:rFonts w:ascii="Courier New" w:hAnsi="Courier New" w:cs="Courier New"/>
          <w:sz w:val="20"/>
          <w:szCs w:val="20"/>
        </w:rPr>
        <w:t xml:space="preserve"> input;</w:t>
      </w:r>
      <w:r w:rsidR="0045316A">
        <w:rPr>
          <w:rFonts w:ascii="Courier New" w:hAnsi="Courier New" w:cs="Courier New"/>
          <w:sz w:val="20"/>
          <w:szCs w:val="20"/>
        </w:rPr>
        <w:br/>
      </w:r>
      <w:proofErr w:type="spellStart"/>
      <w:r w:rsidR="00975300">
        <w:rPr>
          <w:rFonts w:ascii="Courier New" w:hAnsi="Courier New" w:cs="Courier New"/>
          <w:sz w:val="20"/>
          <w:szCs w:val="20"/>
        </w:rPr>
        <w:t>Console.WriteLine</w:t>
      </w:r>
      <w:proofErr w:type="spellEnd"/>
      <w:r w:rsidR="00975300">
        <w:rPr>
          <w:rFonts w:ascii="Courier New" w:hAnsi="Courier New" w:cs="Courier New"/>
          <w:sz w:val="20"/>
          <w:szCs w:val="20"/>
        </w:rPr>
        <w:t>("Type in some text!");</w:t>
      </w:r>
      <w:r w:rsidR="0045316A">
        <w:rPr>
          <w:rFonts w:ascii="Courier New" w:hAnsi="Courier New" w:cs="Courier New"/>
          <w:sz w:val="20"/>
          <w:szCs w:val="20"/>
        </w:rPr>
        <w:br/>
      </w:r>
      <w:r w:rsidR="00975300">
        <w:rPr>
          <w:rFonts w:ascii="Courier New" w:hAnsi="Courier New" w:cs="Courier New"/>
          <w:sz w:val="20"/>
          <w:szCs w:val="20"/>
        </w:rPr>
        <w:t xml:space="preserve">input = </w:t>
      </w:r>
      <w:proofErr w:type="spellStart"/>
      <w:r w:rsidR="00975300">
        <w:rPr>
          <w:rFonts w:ascii="Courier New" w:hAnsi="Courier New" w:cs="Courier New"/>
          <w:sz w:val="20"/>
          <w:szCs w:val="20"/>
        </w:rPr>
        <w:t>Console.ReadLine</w:t>
      </w:r>
      <w:proofErr w:type="spellEnd"/>
      <w:r w:rsidR="00975300">
        <w:rPr>
          <w:rFonts w:ascii="Courier New" w:hAnsi="Courier New" w:cs="Courier New"/>
          <w:sz w:val="20"/>
          <w:szCs w:val="20"/>
        </w:rPr>
        <w:t>();</w:t>
      </w:r>
    </w:p>
    <w:p w:rsidR="00975300" w:rsidRDefault="00975300" w:rsidP="0045316A">
      <w:pPr>
        <w:rPr>
          <w:rFonts w:ascii="Arial" w:hAnsi="Arial" w:cs="Arial"/>
        </w:rPr>
      </w:pPr>
    </w:p>
    <w:p w:rsidR="007D685F" w:rsidRDefault="00F9233D" w:rsidP="0045316A">
      <w:pPr>
        <w:numPr>
          <w:ilvl w:val="0"/>
          <w:numId w:val="18"/>
        </w:numPr>
        <w:tabs>
          <w:tab w:val="clear" w:pos="720"/>
          <w:tab w:val="num" w:pos="360"/>
        </w:tabs>
        <w:ind w:left="360"/>
        <w:rPr>
          <w:rFonts w:ascii="Arial" w:hAnsi="Arial" w:cs="Arial"/>
        </w:rPr>
      </w:pPr>
      <w:r>
        <w:rPr>
          <w:rFonts w:ascii="Arial" w:hAnsi="Arial" w:cs="Arial"/>
        </w:rPr>
        <w:t xml:space="preserve">Then, print </w:t>
      </w:r>
      <w:r w:rsidR="00975300">
        <w:rPr>
          <w:rFonts w:ascii="Arial" w:hAnsi="Arial" w:cs="Arial"/>
        </w:rPr>
        <w:t xml:space="preserve">an uppercase version of the string using the </w:t>
      </w:r>
      <w:proofErr w:type="spellStart"/>
      <w:r w:rsidR="00975300" w:rsidRPr="00975300">
        <w:rPr>
          <w:rFonts w:ascii="Arial" w:hAnsi="Arial" w:cs="Arial"/>
          <w:b/>
        </w:rPr>
        <w:t>ToUpper</w:t>
      </w:r>
      <w:proofErr w:type="spellEnd"/>
      <w:r w:rsidR="005C1AC3">
        <w:rPr>
          <w:rFonts w:ascii="Arial" w:hAnsi="Arial" w:cs="Arial"/>
        </w:rPr>
        <w:t xml:space="preserve"> method.</w:t>
      </w:r>
    </w:p>
    <w:p w:rsidR="007D685F" w:rsidRDefault="007D685F" w:rsidP="007D685F">
      <w:pPr>
        <w:rPr>
          <w:rFonts w:ascii="Arial" w:hAnsi="Arial" w:cs="Arial"/>
        </w:rPr>
      </w:pPr>
    </w:p>
    <w:p w:rsidR="00975300" w:rsidRDefault="005C1AC3" w:rsidP="0045316A">
      <w:pPr>
        <w:numPr>
          <w:ilvl w:val="0"/>
          <w:numId w:val="18"/>
        </w:numPr>
        <w:tabs>
          <w:tab w:val="clear" w:pos="720"/>
          <w:tab w:val="num" w:pos="360"/>
        </w:tabs>
        <w:ind w:left="360"/>
        <w:rPr>
          <w:rFonts w:ascii="Arial" w:hAnsi="Arial" w:cs="Arial"/>
        </w:rPr>
      </w:pPr>
      <w:r>
        <w:rPr>
          <w:rFonts w:ascii="Arial" w:hAnsi="Arial" w:cs="Arial"/>
        </w:rPr>
        <w:t>Also,</w:t>
      </w:r>
      <w:r w:rsidR="00975300">
        <w:rPr>
          <w:rFonts w:ascii="Arial" w:hAnsi="Arial" w:cs="Arial"/>
        </w:rPr>
        <w:t xml:space="preserve"> </w:t>
      </w:r>
      <w:r>
        <w:rPr>
          <w:rFonts w:ascii="Arial" w:hAnsi="Arial" w:cs="Arial"/>
        </w:rPr>
        <w:t xml:space="preserve">print </w:t>
      </w:r>
      <w:r w:rsidR="00975300">
        <w:rPr>
          <w:rFonts w:ascii="Arial" w:hAnsi="Arial" w:cs="Arial"/>
        </w:rPr>
        <w:t xml:space="preserve">a lowercased version using the </w:t>
      </w:r>
      <w:proofErr w:type="spellStart"/>
      <w:r w:rsidR="00975300" w:rsidRPr="00975300">
        <w:rPr>
          <w:rFonts w:ascii="Arial" w:hAnsi="Arial" w:cs="Arial"/>
          <w:b/>
        </w:rPr>
        <w:t>ToLower</w:t>
      </w:r>
      <w:proofErr w:type="spellEnd"/>
      <w:r w:rsidR="00975300">
        <w:rPr>
          <w:rFonts w:ascii="Arial" w:hAnsi="Arial" w:cs="Arial"/>
        </w:rPr>
        <w:t xml:space="preserve"> method.</w:t>
      </w:r>
    </w:p>
    <w:sectPr w:rsidR="0097530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96D" w:rsidRDefault="00CD096D">
      <w:r>
        <w:separator/>
      </w:r>
    </w:p>
  </w:endnote>
  <w:endnote w:type="continuationSeparator" w:id="0">
    <w:p w:rsidR="00CD096D" w:rsidRDefault="00CD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96D" w:rsidRDefault="00CD096D">
      <w:r>
        <w:separator/>
      </w:r>
    </w:p>
  </w:footnote>
  <w:footnote w:type="continuationSeparator" w:id="0">
    <w:p w:rsidR="00CD096D" w:rsidRDefault="00CD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D2C"/>
    <w:multiLevelType w:val="hybridMultilevel"/>
    <w:tmpl w:val="E0967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64AF4"/>
    <w:multiLevelType w:val="hybridMultilevel"/>
    <w:tmpl w:val="E0967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06403"/>
    <w:multiLevelType w:val="hybridMultilevel"/>
    <w:tmpl w:val="0E042B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C277355"/>
    <w:multiLevelType w:val="hybridMultilevel"/>
    <w:tmpl w:val="6BA27DBC"/>
    <w:lvl w:ilvl="0" w:tplc="873EBF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DD2292"/>
    <w:multiLevelType w:val="hybridMultilevel"/>
    <w:tmpl w:val="F78695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CFC42B9"/>
    <w:multiLevelType w:val="hybridMultilevel"/>
    <w:tmpl w:val="FC422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D9118C1"/>
    <w:multiLevelType w:val="multilevel"/>
    <w:tmpl w:val="93FC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177706"/>
    <w:multiLevelType w:val="hybridMultilevel"/>
    <w:tmpl w:val="CA64D3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20A3C19"/>
    <w:multiLevelType w:val="hybridMultilevel"/>
    <w:tmpl w:val="851AAD3E"/>
    <w:lvl w:ilvl="0" w:tplc="EB0A8F60">
      <w:start w:val="3"/>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0347EC"/>
    <w:multiLevelType w:val="hybridMultilevel"/>
    <w:tmpl w:val="EC9C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372E1E"/>
    <w:multiLevelType w:val="hybridMultilevel"/>
    <w:tmpl w:val="F0EAD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386C14"/>
    <w:multiLevelType w:val="multilevel"/>
    <w:tmpl w:val="30DE4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793900"/>
    <w:multiLevelType w:val="hybridMultilevel"/>
    <w:tmpl w:val="E0967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016802"/>
    <w:multiLevelType w:val="multilevel"/>
    <w:tmpl w:val="C2E6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C04370"/>
    <w:multiLevelType w:val="hybridMultilevel"/>
    <w:tmpl w:val="A78C4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2024D4"/>
    <w:multiLevelType w:val="hybridMultilevel"/>
    <w:tmpl w:val="CA64D32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AA81E67"/>
    <w:multiLevelType w:val="hybridMultilevel"/>
    <w:tmpl w:val="265A98E4"/>
    <w:lvl w:ilvl="0" w:tplc="1A1857C2">
      <w:start w:val="1"/>
      <w:numFmt w:val="upperLetter"/>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6C48B2"/>
    <w:multiLevelType w:val="hybridMultilevel"/>
    <w:tmpl w:val="3AE4A7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795DC0"/>
    <w:multiLevelType w:val="hybridMultilevel"/>
    <w:tmpl w:val="9446EE34"/>
    <w:lvl w:ilvl="0" w:tplc="7E10BC2A">
      <w:start w:val="1"/>
      <w:numFmt w:val="decimal"/>
      <w:lvlText w:val="Part %1:"/>
      <w:lvlJc w:val="left"/>
      <w:pPr>
        <w:tabs>
          <w:tab w:val="num" w:pos="1080"/>
        </w:tabs>
        <w:ind w:left="360" w:hanging="360"/>
      </w:pPr>
      <w:rPr>
        <w:rFonts w:hint="default"/>
        <w:b/>
        <w:i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0594EB2"/>
    <w:multiLevelType w:val="hybridMultilevel"/>
    <w:tmpl w:val="95380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706C5D"/>
    <w:multiLevelType w:val="hybridMultilevel"/>
    <w:tmpl w:val="E0967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506BE3"/>
    <w:multiLevelType w:val="hybridMultilevel"/>
    <w:tmpl w:val="667AF0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4"/>
  </w:num>
  <w:num w:numId="3">
    <w:abstractNumId w:val="7"/>
  </w:num>
  <w:num w:numId="4">
    <w:abstractNumId w:val="15"/>
  </w:num>
  <w:num w:numId="5">
    <w:abstractNumId w:val="5"/>
  </w:num>
  <w:num w:numId="6">
    <w:abstractNumId w:val="18"/>
  </w:num>
  <w:num w:numId="7">
    <w:abstractNumId w:val="21"/>
  </w:num>
  <w:num w:numId="8">
    <w:abstractNumId w:val="10"/>
  </w:num>
  <w:num w:numId="9">
    <w:abstractNumId w:val="3"/>
  </w:num>
  <w:num w:numId="10">
    <w:abstractNumId w:val="9"/>
  </w:num>
  <w:num w:numId="11">
    <w:abstractNumId w:val="6"/>
  </w:num>
  <w:num w:numId="12">
    <w:abstractNumId w:val="16"/>
  </w:num>
  <w:num w:numId="13">
    <w:abstractNumId w:val="11"/>
  </w:num>
  <w:num w:numId="14">
    <w:abstractNumId w:val="4"/>
  </w:num>
  <w:num w:numId="15">
    <w:abstractNumId w:val="13"/>
  </w:num>
  <w:num w:numId="16">
    <w:abstractNumId w:val="17"/>
  </w:num>
  <w:num w:numId="17">
    <w:abstractNumId w:val="2"/>
  </w:num>
  <w:num w:numId="18">
    <w:abstractNumId w:val="19"/>
  </w:num>
  <w:num w:numId="19">
    <w:abstractNumId w:val="0"/>
  </w:num>
  <w:num w:numId="20">
    <w:abstractNumId w:val="1"/>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F1"/>
    <w:rsid w:val="00004153"/>
    <w:rsid w:val="00012E3C"/>
    <w:rsid w:val="00021205"/>
    <w:rsid w:val="0002161B"/>
    <w:rsid w:val="00024C42"/>
    <w:rsid w:val="000258C2"/>
    <w:rsid w:val="00035B1D"/>
    <w:rsid w:val="000377F8"/>
    <w:rsid w:val="00067ACE"/>
    <w:rsid w:val="000809EF"/>
    <w:rsid w:val="000B0881"/>
    <w:rsid w:val="000B58E0"/>
    <w:rsid w:val="000B74F2"/>
    <w:rsid w:val="000D030F"/>
    <w:rsid w:val="000F0727"/>
    <w:rsid w:val="001004B5"/>
    <w:rsid w:val="001301E3"/>
    <w:rsid w:val="00134D76"/>
    <w:rsid w:val="001374F1"/>
    <w:rsid w:val="0015589E"/>
    <w:rsid w:val="00157C56"/>
    <w:rsid w:val="00174C63"/>
    <w:rsid w:val="00176E9B"/>
    <w:rsid w:val="00177B96"/>
    <w:rsid w:val="00192AE0"/>
    <w:rsid w:val="0019689E"/>
    <w:rsid w:val="001A34AD"/>
    <w:rsid w:val="001B0A79"/>
    <w:rsid w:val="001B1FA1"/>
    <w:rsid w:val="001B6A5B"/>
    <w:rsid w:val="001F1A93"/>
    <w:rsid w:val="00207110"/>
    <w:rsid w:val="00214ED2"/>
    <w:rsid w:val="00217AB9"/>
    <w:rsid w:val="00251E8D"/>
    <w:rsid w:val="002571E4"/>
    <w:rsid w:val="00263D2C"/>
    <w:rsid w:val="00273BFF"/>
    <w:rsid w:val="00281C5B"/>
    <w:rsid w:val="00293D38"/>
    <w:rsid w:val="002B023D"/>
    <w:rsid w:val="002D0123"/>
    <w:rsid w:val="002D1429"/>
    <w:rsid w:val="00300EA6"/>
    <w:rsid w:val="00307E79"/>
    <w:rsid w:val="003307C4"/>
    <w:rsid w:val="00332112"/>
    <w:rsid w:val="00340725"/>
    <w:rsid w:val="00342EAA"/>
    <w:rsid w:val="003441F0"/>
    <w:rsid w:val="0034707C"/>
    <w:rsid w:val="003568D9"/>
    <w:rsid w:val="003810EF"/>
    <w:rsid w:val="00392CC3"/>
    <w:rsid w:val="00396240"/>
    <w:rsid w:val="003A1629"/>
    <w:rsid w:val="003B71B9"/>
    <w:rsid w:val="003B7EC8"/>
    <w:rsid w:val="003C0B5C"/>
    <w:rsid w:val="003C5874"/>
    <w:rsid w:val="003D363D"/>
    <w:rsid w:val="003D75A7"/>
    <w:rsid w:val="003E24DA"/>
    <w:rsid w:val="003F383E"/>
    <w:rsid w:val="003F3D31"/>
    <w:rsid w:val="00415A10"/>
    <w:rsid w:val="0042103D"/>
    <w:rsid w:val="0042544D"/>
    <w:rsid w:val="00452B72"/>
    <w:rsid w:val="0045316A"/>
    <w:rsid w:val="00464C71"/>
    <w:rsid w:val="00466A6E"/>
    <w:rsid w:val="004728B8"/>
    <w:rsid w:val="00484478"/>
    <w:rsid w:val="0048721A"/>
    <w:rsid w:val="004A6AA8"/>
    <w:rsid w:val="004F40B0"/>
    <w:rsid w:val="0050521C"/>
    <w:rsid w:val="00512FAA"/>
    <w:rsid w:val="00516696"/>
    <w:rsid w:val="00520EA3"/>
    <w:rsid w:val="00532CC4"/>
    <w:rsid w:val="005352C8"/>
    <w:rsid w:val="00540EF9"/>
    <w:rsid w:val="00567190"/>
    <w:rsid w:val="005856CD"/>
    <w:rsid w:val="005905F4"/>
    <w:rsid w:val="005958F2"/>
    <w:rsid w:val="005974EF"/>
    <w:rsid w:val="005A2712"/>
    <w:rsid w:val="005B28A6"/>
    <w:rsid w:val="005C1AC3"/>
    <w:rsid w:val="005C2865"/>
    <w:rsid w:val="005C2FB8"/>
    <w:rsid w:val="005D34B3"/>
    <w:rsid w:val="005D49C9"/>
    <w:rsid w:val="006035CA"/>
    <w:rsid w:val="00605FCB"/>
    <w:rsid w:val="00620695"/>
    <w:rsid w:val="00636EAB"/>
    <w:rsid w:val="00641B88"/>
    <w:rsid w:val="00647FCA"/>
    <w:rsid w:val="0065091E"/>
    <w:rsid w:val="006749D4"/>
    <w:rsid w:val="00680E94"/>
    <w:rsid w:val="00684C3F"/>
    <w:rsid w:val="006952B1"/>
    <w:rsid w:val="006F7063"/>
    <w:rsid w:val="00715AD9"/>
    <w:rsid w:val="007260F2"/>
    <w:rsid w:val="007323DA"/>
    <w:rsid w:val="00737155"/>
    <w:rsid w:val="0074058A"/>
    <w:rsid w:val="00757CE0"/>
    <w:rsid w:val="00762495"/>
    <w:rsid w:val="00771D74"/>
    <w:rsid w:val="00774347"/>
    <w:rsid w:val="00776293"/>
    <w:rsid w:val="00782754"/>
    <w:rsid w:val="007919F3"/>
    <w:rsid w:val="007A2365"/>
    <w:rsid w:val="007A4E20"/>
    <w:rsid w:val="007B45FE"/>
    <w:rsid w:val="007C4259"/>
    <w:rsid w:val="007D685F"/>
    <w:rsid w:val="007F02F0"/>
    <w:rsid w:val="00826688"/>
    <w:rsid w:val="00831CF9"/>
    <w:rsid w:val="00835F57"/>
    <w:rsid w:val="008362A8"/>
    <w:rsid w:val="008415F3"/>
    <w:rsid w:val="00842032"/>
    <w:rsid w:val="008456AB"/>
    <w:rsid w:val="0085194E"/>
    <w:rsid w:val="00854ABA"/>
    <w:rsid w:val="00863447"/>
    <w:rsid w:val="00866348"/>
    <w:rsid w:val="0087052C"/>
    <w:rsid w:val="00872FC1"/>
    <w:rsid w:val="0088374C"/>
    <w:rsid w:val="008915D8"/>
    <w:rsid w:val="008B090C"/>
    <w:rsid w:val="008B2158"/>
    <w:rsid w:val="008C0FB1"/>
    <w:rsid w:val="008C3DE7"/>
    <w:rsid w:val="008D037A"/>
    <w:rsid w:val="008D656E"/>
    <w:rsid w:val="008D6DC5"/>
    <w:rsid w:val="008E39B9"/>
    <w:rsid w:val="008F7DF8"/>
    <w:rsid w:val="00911982"/>
    <w:rsid w:val="009122E9"/>
    <w:rsid w:val="009373E9"/>
    <w:rsid w:val="0094107B"/>
    <w:rsid w:val="00945A65"/>
    <w:rsid w:val="00952722"/>
    <w:rsid w:val="009746D8"/>
    <w:rsid w:val="00975300"/>
    <w:rsid w:val="00991003"/>
    <w:rsid w:val="009B2B35"/>
    <w:rsid w:val="009E6B1A"/>
    <w:rsid w:val="00A1591C"/>
    <w:rsid w:val="00A33B72"/>
    <w:rsid w:val="00A5603F"/>
    <w:rsid w:val="00A7226E"/>
    <w:rsid w:val="00A9749B"/>
    <w:rsid w:val="00AA7E87"/>
    <w:rsid w:val="00AC1009"/>
    <w:rsid w:val="00AC2FF2"/>
    <w:rsid w:val="00AC5586"/>
    <w:rsid w:val="00B11F94"/>
    <w:rsid w:val="00B17FE0"/>
    <w:rsid w:val="00B24675"/>
    <w:rsid w:val="00B30A1D"/>
    <w:rsid w:val="00B41404"/>
    <w:rsid w:val="00B74F99"/>
    <w:rsid w:val="00BA6DEB"/>
    <w:rsid w:val="00BA7AE3"/>
    <w:rsid w:val="00BB1F91"/>
    <w:rsid w:val="00BF369A"/>
    <w:rsid w:val="00C16C69"/>
    <w:rsid w:val="00C21F6F"/>
    <w:rsid w:val="00C24F94"/>
    <w:rsid w:val="00C348FD"/>
    <w:rsid w:val="00C37CEB"/>
    <w:rsid w:val="00C45BF8"/>
    <w:rsid w:val="00C60B93"/>
    <w:rsid w:val="00C70824"/>
    <w:rsid w:val="00C73BE3"/>
    <w:rsid w:val="00C825E5"/>
    <w:rsid w:val="00CA5073"/>
    <w:rsid w:val="00CA63B5"/>
    <w:rsid w:val="00CB168D"/>
    <w:rsid w:val="00CB7392"/>
    <w:rsid w:val="00CC5870"/>
    <w:rsid w:val="00CD096D"/>
    <w:rsid w:val="00CD66C1"/>
    <w:rsid w:val="00D17E94"/>
    <w:rsid w:val="00D33B5A"/>
    <w:rsid w:val="00D350A0"/>
    <w:rsid w:val="00D43637"/>
    <w:rsid w:val="00D5143E"/>
    <w:rsid w:val="00D77F13"/>
    <w:rsid w:val="00D81729"/>
    <w:rsid w:val="00D81FB5"/>
    <w:rsid w:val="00D86BB2"/>
    <w:rsid w:val="00DB087D"/>
    <w:rsid w:val="00DE772B"/>
    <w:rsid w:val="00DF1D06"/>
    <w:rsid w:val="00E1158C"/>
    <w:rsid w:val="00E23B77"/>
    <w:rsid w:val="00E42C7B"/>
    <w:rsid w:val="00E53D08"/>
    <w:rsid w:val="00E6482F"/>
    <w:rsid w:val="00E74512"/>
    <w:rsid w:val="00E8179D"/>
    <w:rsid w:val="00EB2394"/>
    <w:rsid w:val="00EC2497"/>
    <w:rsid w:val="00EC71D0"/>
    <w:rsid w:val="00EF2A45"/>
    <w:rsid w:val="00F02DE8"/>
    <w:rsid w:val="00F21D35"/>
    <w:rsid w:val="00F27B58"/>
    <w:rsid w:val="00F33800"/>
    <w:rsid w:val="00F43C1A"/>
    <w:rsid w:val="00F4409A"/>
    <w:rsid w:val="00F60D0D"/>
    <w:rsid w:val="00F9233D"/>
    <w:rsid w:val="00FB54D3"/>
    <w:rsid w:val="00FB5622"/>
    <w:rsid w:val="00FC0BA3"/>
    <w:rsid w:val="00FC1E49"/>
    <w:rsid w:val="00FD19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D0D"/>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paragraph" w:styleId="BalloonText">
    <w:name w:val="Balloon Text"/>
    <w:basedOn w:val="Normal"/>
    <w:link w:val="BalloonTextChar"/>
    <w:rsid w:val="00863447"/>
    <w:rPr>
      <w:rFonts w:ascii="Tahoma" w:hAnsi="Tahoma" w:cs="Tahoma"/>
      <w:sz w:val="16"/>
      <w:szCs w:val="16"/>
    </w:rPr>
  </w:style>
  <w:style w:type="character" w:customStyle="1" w:styleId="BalloonTextChar">
    <w:name w:val="Balloon Text Char"/>
    <w:basedOn w:val="DefaultParagraphFont"/>
    <w:link w:val="BalloonText"/>
    <w:rsid w:val="00863447"/>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D0D"/>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styleId="BodyTextIndent">
    <w:name w:val="Body Text Indent"/>
    <w:basedOn w:val="Normal"/>
    <w:pPr>
      <w:ind w:left="720"/>
    </w:pPr>
  </w:style>
  <w:style w:type="paragraph" w:styleId="Header">
    <w:name w:val="header"/>
    <w:basedOn w:val="Normal"/>
    <w:rsid w:val="001374F1"/>
    <w:pPr>
      <w:tabs>
        <w:tab w:val="center" w:pos="4320"/>
        <w:tab w:val="right" w:pos="8640"/>
      </w:tabs>
    </w:pPr>
  </w:style>
  <w:style w:type="paragraph" w:styleId="Footer">
    <w:name w:val="footer"/>
    <w:basedOn w:val="Normal"/>
    <w:rsid w:val="001374F1"/>
    <w:pPr>
      <w:tabs>
        <w:tab w:val="center" w:pos="4320"/>
        <w:tab w:val="right" w:pos="8640"/>
      </w:tabs>
    </w:pPr>
  </w:style>
  <w:style w:type="character" w:styleId="PageNumber">
    <w:name w:val="page number"/>
    <w:basedOn w:val="DefaultParagraphFont"/>
    <w:rsid w:val="001374F1"/>
  </w:style>
  <w:style w:type="character" w:styleId="Hyperlink">
    <w:name w:val="Hyperlink"/>
    <w:basedOn w:val="DefaultParagraphFont"/>
    <w:rsid w:val="00176E9B"/>
    <w:rPr>
      <w:color w:val="0000FF"/>
      <w:u w:val="single"/>
    </w:rPr>
  </w:style>
  <w:style w:type="paragraph" w:customStyle="1" w:styleId="SlideCode">
    <w:name w:val="Slide Code"/>
    <w:basedOn w:val="Normal"/>
    <w:rsid w:val="008C3DE7"/>
    <w:pPr>
      <w:overflowPunct w:val="0"/>
      <w:autoSpaceDE w:val="0"/>
      <w:autoSpaceDN w:val="0"/>
      <w:adjustRightInd w:val="0"/>
      <w:textAlignment w:val="baseline"/>
    </w:pPr>
    <w:rPr>
      <w:rFonts w:ascii="Courier New" w:hAnsi="Courier New"/>
      <w:szCs w:val="20"/>
    </w:rPr>
  </w:style>
  <w:style w:type="character" w:styleId="HTMLVariable">
    <w:name w:val="HTML Variable"/>
    <w:basedOn w:val="DefaultParagraphFont"/>
    <w:rsid w:val="00684C3F"/>
    <w:rPr>
      <w:i/>
      <w:iCs/>
    </w:rPr>
  </w:style>
  <w:style w:type="character" w:styleId="HTMLCode">
    <w:name w:val="HTML Code"/>
    <w:basedOn w:val="DefaultParagraphFont"/>
    <w:rsid w:val="00684C3F"/>
    <w:rPr>
      <w:rFonts w:ascii="Courier New" w:eastAsia="Times New Roman" w:hAnsi="Courier New" w:cs="Courier New"/>
      <w:sz w:val="20"/>
      <w:szCs w:val="20"/>
    </w:rPr>
  </w:style>
  <w:style w:type="paragraph" w:styleId="NormalWeb">
    <w:name w:val="Normal (Web)"/>
    <w:basedOn w:val="Normal"/>
    <w:rsid w:val="00684C3F"/>
    <w:pPr>
      <w:spacing w:before="100" w:beforeAutospacing="1" w:after="100" w:afterAutospacing="1"/>
    </w:pPr>
  </w:style>
  <w:style w:type="paragraph" w:styleId="HTMLPreformatted">
    <w:name w:val="HTML Preformatted"/>
    <w:basedOn w:val="Normal"/>
    <w:rsid w:val="0068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84C3F"/>
    <w:rPr>
      <w:b/>
      <w:bCs/>
    </w:rPr>
  </w:style>
  <w:style w:type="table" w:styleId="TableGrid">
    <w:name w:val="Table Grid"/>
    <w:basedOn w:val="TableNormal"/>
    <w:rsid w:val="008D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E772B"/>
    <w:rPr>
      <w:color w:val="800080"/>
      <w:u w:val="single"/>
    </w:rPr>
  </w:style>
  <w:style w:type="paragraph" w:styleId="BalloonText">
    <w:name w:val="Balloon Text"/>
    <w:basedOn w:val="Normal"/>
    <w:link w:val="BalloonTextChar"/>
    <w:rsid w:val="00863447"/>
    <w:rPr>
      <w:rFonts w:ascii="Tahoma" w:hAnsi="Tahoma" w:cs="Tahoma"/>
      <w:sz w:val="16"/>
      <w:szCs w:val="16"/>
    </w:rPr>
  </w:style>
  <w:style w:type="character" w:customStyle="1" w:styleId="BalloonTextChar">
    <w:name w:val="Balloon Text Char"/>
    <w:basedOn w:val="DefaultParagraphFont"/>
    <w:link w:val="BalloonText"/>
    <w:rsid w:val="00863447"/>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50414">
      <w:bodyDiv w:val="1"/>
      <w:marLeft w:val="0"/>
      <w:marRight w:val="0"/>
      <w:marTop w:val="0"/>
      <w:marBottom w:val="0"/>
      <w:divBdr>
        <w:top w:val="none" w:sz="0" w:space="0" w:color="auto"/>
        <w:left w:val="none" w:sz="0" w:space="0" w:color="auto"/>
        <w:bottom w:val="none" w:sz="0" w:space="0" w:color="auto"/>
        <w:right w:val="none" w:sz="0" w:space="0" w:color="auto"/>
      </w:divBdr>
    </w:div>
    <w:div w:id="1265647097">
      <w:bodyDiv w:val="1"/>
      <w:marLeft w:val="0"/>
      <w:marRight w:val="0"/>
      <w:marTop w:val="0"/>
      <w:marBottom w:val="0"/>
      <w:divBdr>
        <w:top w:val="none" w:sz="0" w:space="0" w:color="auto"/>
        <w:left w:val="none" w:sz="0" w:space="0" w:color="auto"/>
        <w:bottom w:val="none" w:sz="0" w:space="0" w:color="auto"/>
        <w:right w:val="none" w:sz="0" w:space="0" w:color="auto"/>
      </w:divBdr>
    </w:div>
    <w:div w:id="1747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sdn.microsoft.com/en-us/default.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sdn.microsoft.com/en-us/library/system.string_members(VS.80).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BIT 142 – SUMMER 2001</vt:lpstr>
    </vt:vector>
  </TitlesOfParts>
  <Company>Cascadia Community College</Company>
  <LinksUpToDate>false</LinksUpToDate>
  <CharactersWithSpaces>4162</CharactersWithSpaces>
  <SharedDoc>false</SharedDoc>
  <HLinks>
    <vt:vector size="12" baseType="variant">
      <vt:variant>
        <vt:i4>1376329</vt:i4>
      </vt:variant>
      <vt:variant>
        <vt:i4>3</vt:i4>
      </vt:variant>
      <vt:variant>
        <vt:i4>0</vt:i4>
      </vt:variant>
      <vt:variant>
        <vt:i4>5</vt:i4>
      </vt:variant>
      <vt:variant>
        <vt:lpwstr>http://msdn.microsoft.com/en-us/default.aspx</vt:lpwstr>
      </vt:variant>
      <vt:variant>
        <vt:lpwstr/>
      </vt:variant>
      <vt:variant>
        <vt:i4>6291551</vt:i4>
      </vt:variant>
      <vt:variant>
        <vt:i4>0</vt:i4>
      </vt:variant>
      <vt:variant>
        <vt:i4>0</vt:i4>
      </vt:variant>
      <vt:variant>
        <vt:i4>5</vt:i4>
      </vt:variant>
      <vt:variant>
        <vt:lpwstr>http://msdn.microsoft.com/en-us/library/system.string_members(VS.80).aspx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SUMMER 2001</dc:title>
  <dc:creator>srowley</dc:creator>
  <cp:lastModifiedBy>MikePanitz</cp:lastModifiedBy>
  <cp:revision>2</cp:revision>
  <dcterms:created xsi:type="dcterms:W3CDTF">2012-03-28T00:58:00Z</dcterms:created>
  <dcterms:modified xsi:type="dcterms:W3CDTF">2012-03-28T00:58:00Z</dcterms:modified>
</cp:coreProperties>
</file>